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831F56" w14:textId="77777777" w:rsidR="00EC6ED8" w:rsidRPr="008D180E" w:rsidRDefault="00EC6ED8" w:rsidP="00EC6ED8">
      <w:pPr>
        <w:widowControl/>
        <w:spacing w:beforeAutospacing="1" w:afterAutospacing="1"/>
        <w:jc w:val="center"/>
        <w:rPr>
          <w:b/>
          <w:sz w:val="28"/>
          <w:szCs w:val="28"/>
          <w:lang w:val="en-GB"/>
        </w:rPr>
      </w:pPr>
      <w:r w:rsidRPr="008D180E">
        <w:rPr>
          <w:b/>
          <w:sz w:val="28"/>
          <w:szCs w:val="28"/>
          <w:lang w:val="en-GB"/>
        </w:rPr>
        <w:t>CANCELLATION</w:t>
      </w:r>
      <w:r w:rsidR="00F34282">
        <w:rPr>
          <w:b/>
          <w:sz w:val="28"/>
          <w:szCs w:val="28"/>
          <w:lang w:val="en-GB"/>
        </w:rPr>
        <w:t xml:space="preserve"> OF A TENDER PROCEDURE</w:t>
      </w:r>
    </w:p>
    <w:p w14:paraId="76ACA605" w14:textId="420BD085" w:rsidR="00F418CB" w:rsidRPr="001D0E1F" w:rsidRDefault="002D78B7" w:rsidP="00F418CB">
      <w:pPr>
        <w:jc w:val="both"/>
        <w:outlineLvl w:val="0"/>
        <w:rPr>
          <w:b/>
          <w:bCs/>
          <w:sz w:val="22"/>
          <w:szCs w:val="22"/>
        </w:rPr>
      </w:pPr>
      <w:r>
        <w:rPr>
          <w:b/>
          <w:bCs/>
          <w:sz w:val="22"/>
          <w:szCs w:val="22"/>
        </w:rPr>
        <w:t>2</w:t>
      </w:r>
      <w:r w:rsidR="00F418CB" w:rsidRPr="001D0E1F">
        <w:rPr>
          <w:b/>
          <w:bCs/>
          <w:sz w:val="22"/>
          <w:szCs w:val="22"/>
        </w:rPr>
        <w:t xml:space="preserve">.1. General information  </w:t>
      </w:r>
    </w:p>
    <w:p w14:paraId="5731AB4C" w14:textId="77777777" w:rsidR="00F418CB" w:rsidRPr="001D0E1F" w:rsidRDefault="00F418CB" w:rsidP="00F418CB">
      <w:pPr>
        <w:jc w:val="both"/>
        <w:outlineLvl w:val="0"/>
        <w:rPr>
          <w:i/>
          <w:iCs/>
          <w:sz w:val="22"/>
          <w:szCs w:val="22"/>
        </w:rPr>
      </w:pPr>
      <w:r w:rsidRPr="001D0E1F">
        <w:rPr>
          <w:i/>
          <w:iCs/>
          <w:sz w:val="22"/>
          <w:szCs w:val="22"/>
        </w:rPr>
        <w:t>Information about previous notices:</w:t>
      </w:r>
    </w:p>
    <w:p w14:paraId="3AD72B61" w14:textId="481922A6" w:rsidR="00EC6ED8" w:rsidRPr="00985D1F" w:rsidRDefault="0040241A" w:rsidP="00985D1F">
      <w:pPr>
        <w:keepNext/>
        <w:widowControl/>
        <w:outlineLvl w:val="0"/>
        <w:rPr>
          <w:rStyle w:val="Strong"/>
          <w:b w:val="0"/>
          <w:bCs/>
          <w:sz w:val="22"/>
          <w:szCs w:val="22"/>
        </w:rPr>
      </w:pPr>
      <w:r w:rsidRPr="001D0E1F">
        <w:rPr>
          <w:bCs/>
          <w:sz w:val="22"/>
          <w:szCs w:val="22"/>
        </w:rPr>
        <w:t xml:space="preserve">Contract </w:t>
      </w:r>
      <w:r w:rsidR="00F418CB" w:rsidRPr="001D0E1F">
        <w:rPr>
          <w:bCs/>
          <w:sz w:val="22"/>
          <w:szCs w:val="22"/>
        </w:rPr>
        <w:t xml:space="preserve">Notice Title: </w:t>
      </w:r>
      <w:r w:rsidR="00985D1F" w:rsidRPr="00985D1F">
        <w:rPr>
          <w:bCs/>
          <w:sz w:val="22"/>
          <w:szCs w:val="22"/>
        </w:rPr>
        <w:t>Purchase of chipper, truck, trailers and machines</w:t>
      </w:r>
      <w:r w:rsidR="00985D1F">
        <w:rPr>
          <w:bCs/>
          <w:sz w:val="22"/>
          <w:szCs w:val="22"/>
        </w:rPr>
        <w:t xml:space="preserve"> </w:t>
      </w:r>
      <w:r w:rsidR="00F418CB" w:rsidRPr="001D0E1F">
        <w:rPr>
          <w:bCs/>
          <w:sz w:val="22"/>
          <w:szCs w:val="22"/>
          <w:highlight w:val="cyan"/>
        </w:rPr>
        <w:br/>
      </w:r>
      <w:r w:rsidRPr="001D0E1F">
        <w:rPr>
          <w:bCs/>
          <w:sz w:val="22"/>
          <w:szCs w:val="22"/>
        </w:rPr>
        <w:t xml:space="preserve">Contract </w:t>
      </w:r>
      <w:r w:rsidR="00F418CB" w:rsidRPr="001D0E1F">
        <w:rPr>
          <w:bCs/>
          <w:sz w:val="22"/>
          <w:szCs w:val="22"/>
        </w:rPr>
        <w:t>Notice Reference Number</w:t>
      </w:r>
      <w:r w:rsidR="00C84835" w:rsidRPr="001D0E1F">
        <w:rPr>
          <w:bCs/>
          <w:sz w:val="22"/>
          <w:szCs w:val="22"/>
        </w:rPr>
        <w:t xml:space="preserve"> (procedure identifier)</w:t>
      </w:r>
      <w:r w:rsidR="00F418CB" w:rsidRPr="001D0E1F">
        <w:rPr>
          <w:bCs/>
          <w:sz w:val="22"/>
          <w:szCs w:val="22"/>
        </w:rPr>
        <w:t xml:space="preserve">: </w:t>
      </w:r>
      <w:r w:rsidR="009026E5" w:rsidRPr="009026E5">
        <w:rPr>
          <w:bCs/>
          <w:sz w:val="22"/>
          <w:szCs w:val="22"/>
        </w:rPr>
        <w:t>471366-</w:t>
      </w:r>
      <w:proofErr w:type="gramStart"/>
      <w:r w:rsidR="009026E5" w:rsidRPr="009026E5">
        <w:rPr>
          <w:bCs/>
          <w:sz w:val="22"/>
          <w:szCs w:val="22"/>
        </w:rPr>
        <w:t>2026</w:t>
      </w:r>
      <w:r w:rsidR="009026E5">
        <w:rPr>
          <w:bCs/>
          <w:sz w:val="22"/>
          <w:szCs w:val="22"/>
        </w:rPr>
        <w:t xml:space="preserve">  /</w:t>
      </w:r>
      <w:proofErr w:type="gramEnd"/>
      <w:r w:rsidR="009026E5">
        <w:rPr>
          <w:bCs/>
          <w:sz w:val="22"/>
          <w:szCs w:val="22"/>
        </w:rPr>
        <w:t xml:space="preserve"> </w:t>
      </w:r>
      <w:r w:rsidR="00985D1F" w:rsidRPr="00985D1F">
        <w:rPr>
          <w:bCs/>
          <w:sz w:val="22"/>
          <w:szCs w:val="22"/>
        </w:rPr>
        <w:t>OJ S 129/2026 08/07/2026</w:t>
      </w:r>
      <w:r w:rsidR="00581ACC">
        <w:rPr>
          <w:rStyle w:val="Strong"/>
          <w:b w:val="0"/>
          <w:sz w:val="22"/>
          <w:szCs w:val="22"/>
          <w:lang w:val="en-GB"/>
        </w:rPr>
        <w:br/>
      </w:r>
      <w:r w:rsidR="00581ACC">
        <w:rPr>
          <w:rStyle w:val="Strong"/>
          <w:b w:val="0"/>
          <w:sz w:val="22"/>
          <w:szCs w:val="22"/>
          <w:lang w:val="en-GB"/>
        </w:rPr>
        <w:br/>
      </w:r>
      <w:r w:rsidR="00B703D4">
        <w:rPr>
          <w:rStyle w:val="Strong"/>
          <w:sz w:val="22"/>
          <w:szCs w:val="22"/>
          <w:u w:val="single"/>
          <w:lang w:val="en-GB"/>
        </w:rPr>
        <w:t>12.</w:t>
      </w:r>
      <w:r w:rsidR="00581ACC" w:rsidRPr="00581ACC">
        <w:rPr>
          <w:rStyle w:val="Strong"/>
          <w:sz w:val="22"/>
          <w:szCs w:val="22"/>
          <w:u w:val="single"/>
          <w:lang w:val="en-GB"/>
        </w:rPr>
        <w:t xml:space="preserve"> Award of contract</w:t>
      </w:r>
    </w:p>
    <w:p w14:paraId="6BA7EE38" w14:textId="27FEEC87" w:rsidR="00581ACC" w:rsidRPr="000C1D20" w:rsidRDefault="00581ACC" w:rsidP="00581ACC">
      <w:pPr>
        <w:spacing w:beforeAutospacing="1" w:afterAutospacing="1"/>
        <w:rPr>
          <w:sz w:val="22"/>
          <w:szCs w:val="22"/>
          <w:lang w:val="en-GB"/>
        </w:rPr>
      </w:pPr>
      <w:r w:rsidRPr="000C1D20">
        <w:rPr>
          <w:sz w:val="22"/>
          <w:szCs w:val="22"/>
          <w:lang w:val="en-GB"/>
        </w:rPr>
        <w:t xml:space="preserve">Contract </w:t>
      </w:r>
      <w:r w:rsidR="00A61A27">
        <w:rPr>
          <w:sz w:val="22"/>
          <w:szCs w:val="22"/>
          <w:lang w:val="en-GB"/>
        </w:rPr>
        <w:t>N/A</w:t>
      </w:r>
      <w:r w:rsidRPr="000C1D20">
        <w:rPr>
          <w:sz w:val="22"/>
          <w:szCs w:val="22"/>
          <w:lang w:val="en-GB"/>
        </w:rPr>
        <w:br/>
      </w:r>
      <w:r w:rsidRPr="001445BF">
        <w:rPr>
          <w:sz w:val="22"/>
          <w:szCs w:val="22"/>
          <w:lang w:val="en-GB"/>
        </w:rPr>
        <w:t>Lot</w:t>
      </w:r>
      <w:r w:rsidR="00A61A27">
        <w:rPr>
          <w:sz w:val="22"/>
          <w:szCs w:val="22"/>
          <w:lang w:val="en-GB"/>
        </w:rPr>
        <w:t>s</w:t>
      </w:r>
      <w:r w:rsidRPr="001445BF">
        <w:rPr>
          <w:sz w:val="22"/>
          <w:szCs w:val="22"/>
          <w:lang w:val="en-GB"/>
        </w:rPr>
        <w:t xml:space="preserve">: </w:t>
      </w:r>
      <w:r w:rsidR="001445BF" w:rsidRPr="001445BF">
        <w:rPr>
          <w:sz w:val="22"/>
          <w:szCs w:val="22"/>
          <w:lang w:val="en-GB"/>
        </w:rPr>
        <w:t>1</w:t>
      </w:r>
      <w:r w:rsidR="00A61A27">
        <w:rPr>
          <w:sz w:val="22"/>
          <w:szCs w:val="22"/>
          <w:lang w:val="en-GB"/>
        </w:rPr>
        <w:t>-</w:t>
      </w:r>
      <w:r w:rsidR="001445BF" w:rsidRPr="001445BF">
        <w:rPr>
          <w:sz w:val="22"/>
          <w:szCs w:val="22"/>
          <w:lang w:val="en-GB"/>
        </w:rPr>
        <w:t>3</w:t>
      </w:r>
      <w:r w:rsidRPr="000C1D20">
        <w:rPr>
          <w:sz w:val="22"/>
          <w:szCs w:val="22"/>
          <w:lang w:val="en-GB"/>
        </w:rPr>
        <w:br/>
        <w:t xml:space="preserve">Title: </w:t>
      </w:r>
      <w:r w:rsidR="001445BF" w:rsidRPr="001445BF">
        <w:rPr>
          <w:sz w:val="22"/>
          <w:szCs w:val="22"/>
          <w:lang w:val="en-GB"/>
        </w:rPr>
        <w:t>Purchase of chipper, truck, trailers and machines</w:t>
      </w:r>
    </w:p>
    <w:p w14:paraId="246ACD36" w14:textId="3F5FAAE8" w:rsidR="00EC6ED8" w:rsidRPr="00581ACC" w:rsidRDefault="00581ACC" w:rsidP="00EC6ED8">
      <w:pPr>
        <w:keepNext/>
        <w:widowControl/>
        <w:outlineLvl w:val="0"/>
        <w:rPr>
          <w:rStyle w:val="Strong"/>
          <w:b w:val="0"/>
          <w:sz w:val="22"/>
          <w:szCs w:val="22"/>
          <w:lang w:val="en-GB"/>
        </w:rPr>
      </w:pPr>
      <w:r>
        <w:rPr>
          <w:rStyle w:val="Strong"/>
          <w:b w:val="0"/>
          <w:sz w:val="22"/>
          <w:szCs w:val="22"/>
          <w:lang w:val="en-GB"/>
        </w:rPr>
        <w:t xml:space="preserve">A contract/lot is awarded: no. </w:t>
      </w:r>
      <w:r>
        <w:rPr>
          <w:rStyle w:val="Strong"/>
          <w:b w:val="0"/>
          <w:sz w:val="22"/>
          <w:szCs w:val="22"/>
          <w:lang w:val="en-GB"/>
        </w:rPr>
        <w:br/>
      </w:r>
      <w:r>
        <w:rPr>
          <w:rStyle w:val="Strong"/>
          <w:b w:val="0"/>
          <w:sz w:val="22"/>
          <w:szCs w:val="22"/>
          <w:lang w:val="en-GB"/>
        </w:rPr>
        <w:br/>
      </w:r>
      <w:r w:rsidR="00B703D4">
        <w:rPr>
          <w:rStyle w:val="Strong"/>
          <w:sz w:val="22"/>
          <w:szCs w:val="22"/>
          <w:u w:val="single"/>
          <w:lang w:val="en-GB"/>
        </w:rPr>
        <w:t>12.1.</w:t>
      </w:r>
      <w:r w:rsidR="00EC6ED8" w:rsidRPr="00926E61">
        <w:rPr>
          <w:rStyle w:val="Strong"/>
          <w:sz w:val="22"/>
          <w:szCs w:val="22"/>
          <w:u w:val="single"/>
          <w:lang w:val="en-GB"/>
        </w:rPr>
        <w:t xml:space="preserve"> Information on non-award</w:t>
      </w:r>
    </w:p>
    <w:p w14:paraId="304F55A1" w14:textId="77777777" w:rsidR="00EC6ED8" w:rsidRDefault="00EC6ED8" w:rsidP="00EC6ED8">
      <w:pPr>
        <w:keepNext/>
        <w:widowControl/>
        <w:outlineLvl w:val="0"/>
        <w:rPr>
          <w:rStyle w:val="Strong"/>
          <w:b w:val="0"/>
          <w:sz w:val="22"/>
          <w:szCs w:val="22"/>
          <w:lang w:val="en-GB"/>
        </w:rPr>
      </w:pPr>
      <w:r w:rsidRPr="00EC6ED8">
        <w:rPr>
          <w:rStyle w:val="Strong"/>
          <w:b w:val="0"/>
          <w:sz w:val="22"/>
          <w:szCs w:val="22"/>
          <w:lang w:val="en-GB"/>
        </w:rPr>
        <w:t>The contract/lot is not awarded</w:t>
      </w:r>
      <w:r>
        <w:rPr>
          <w:rStyle w:val="Strong"/>
          <w:b w:val="0"/>
          <w:sz w:val="22"/>
          <w:szCs w:val="22"/>
          <w:lang w:val="en-GB"/>
        </w:rPr>
        <w:t>:</w:t>
      </w:r>
    </w:p>
    <w:p w14:paraId="5B9B8622" w14:textId="4CD23177" w:rsidR="00EC6ED8" w:rsidRPr="00EC6ED8" w:rsidRDefault="00EC6ED8" w:rsidP="00EC6ED8">
      <w:pPr>
        <w:keepNext/>
        <w:widowControl/>
        <w:outlineLvl w:val="0"/>
        <w:rPr>
          <w:rStyle w:val="Strong"/>
          <w:b w:val="0"/>
          <w:sz w:val="22"/>
          <w:szCs w:val="22"/>
          <w:lang w:val="en-GB"/>
        </w:rPr>
      </w:pPr>
      <w:r w:rsidRPr="00AF1DE4">
        <w:rPr>
          <w:rStyle w:val="Strong"/>
          <w:b w:val="0"/>
          <w:sz w:val="22"/>
          <w:szCs w:val="22"/>
          <w:lang w:val="en-GB"/>
        </w:rPr>
        <w:t xml:space="preserve">Other reasons (discontinuation of procedure) Notice reference: </w:t>
      </w:r>
      <w:r w:rsidR="005C15BE" w:rsidRPr="00AF1DE4">
        <w:rPr>
          <w:bCs/>
          <w:sz w:val="22"/>
          <w:szCs w:val="22"/>
        </w:rPr>
        <w:t>471366-2026</w:t>
      </w:r>
    </w:p>
    <w:p w14:paraId="78759F97" w14:textId="426DF998" w:rsidR="00926E61" w:rsidRPr="00926E61" w:rsidRDefault="00072D1D" w:rsidP="00926E61">
      <w:pPr>
        <w:jc w:val="both"/>
        <w:rPr>
          <w:rStyle w:val="Strong"/>
          <w:sz w:val="22"/>
          <w:szCs w:val="22"/>
          <w:u w:val="single"/>
          <w:lang w:val="en-GB"/>
        </w:rPr>
      </w:pPr>
      <w:r>
        <w:rPr>
          <w:rStyle w:val="Strong"/>
          <w:sz w:val="22"/>
          <w:szCs w:val="22"/>
          <w:u w:val="single"/>
          <w:lang w:val="en-GB"/>
        </w:rPr>
        <w:t>12.2.</w:t>
      </w:r>
      <w:r w:rsidR="00926E61" w:rsidRPr="00926E61">
        <w:rPr>
          <w:rStyle w:val="Strong"/>
          <w:sz w:val="22"/>
          <w:szCs w:val="22"/>
          <w:u w:val="single"/>
          <w:lang w:val="en-GB"/>
        </w:rPr>
        <w:t xml:space="preserve"> Additional information:</w:t>
      </w:r>
    </w:p>
    <w:p w14:paraId="53784A82" w14:textId="77777777" w:rsidR="00B448FA" w:rsidRDefault="00B448FA" w:rsidP="00926E61">
      <w:pPr>
        <w:jc w:val="both"/>
        <w:rPr>
          <w:sz w:val="22"/>
          <w:szCs w:val="22"/>
          <w:lang w:val="en-GB"/>
        </w:rPr>
      </w:pPr>
      <w:r w:rsidRPr="00664635">
        <w:rPr>
          <w:sz w:val="22"/>
          <w:szCs w:val="22"/>
          <w:lang w:val="en-GB"/>
        </w:rPr>
        <w:t xml:space="preserve">Should a new tender procedure be launched for this project, a new </w:t>
      </w:r>
      <w:r w:rsidR="00062477">
        <w:rPr>
          <w:sz w:val="22"/>
          <w:szCs w:val="22"/>
          <w:lang w:val="en-GB"/>
        </w:rPr>
        <w:t>contract</w:t>
      </w:r>
      <w:r w:rsidR="00062477" w:rsidRPr="00664635">
        <w:rPr>
          <w:sz w:val="22"/>
          <w:szCs w:val="22"/>
          <w:lang w:val="en-GB"/>
        </w:rPr>
        <w:t xml:space="preserve"> </w:t>
      </w:r>
      <w:r w:rsidRPr="00664635">
        <w:rPr>
          <w:sz w:val="22"/>
          <w:szCs w:val="22"/>
          <w:lang w:val="en-GB"/>
        </w:rPr>
        <w:t>notice will be published</w:t>
      </w:r>
      <w:r w:rsidR="003E07F2">
        <w:rPr>
          <w:sz w:val="22"/>
          <w:szCs w:val="22"/>
          <w:lang w:val="en-GB"/>
        </w:rPr>
        <w:t xml:space="preserve">, unless the </w:t>
      </w:r>
      <w:r w:rsidR="003C509E" w:rsidRPr="003E6A35">
        <w:rPr>
          <w:sz w:val="22"/>
          <w:szCs w:val="22"/>
        </w:rPr>
        <w:t>contracting</w:t>
      </w:r>
      <w:r w:rsidR="00A546F6" w:rsidRPr="003E6A35">
        <w:rPr>
          <w:sz w:val="22"/>
          <w:szCs w:val="22"/>
        </w:rPr>
        <w:t xml:space="preserve"> </w:t>
      </w:r>
      <w:r w:rsidR="003C509E" w:rsidRPr="003E6A35">
        <w:rPr>
          <w:sz w:val="22"/>
          <w:szCs w:val="22"/>
        </w:rPr>
        <w:t>a</w:t>
      </w:r>
      <w:r w:rsidR="003E07F2" w:rsidRPr="003E6A35">
        <w:rPr>
          <w:sz w:val="22"/>
          <w:szCs w:val="22"/>
        </w:rPr>
        <w:t>uthority awards the contract through a negotiated procedure – in which case only the award of the contract will be published</w:t>
      </w:r>
      <w:r w:rsidRPr="003E6A35">
        <w:rPr>
          <w:sz w:val="22"/>
          <w:szCs w:val="22"/>
          <w:lang w:val="en-GB"/>
        </w:rPr>
        <w:t>.</w:t>
      </w:r>
    </w:p>
    <w:p w14:paraId="507DFC6E" w14:textId="77777777" w:rsidR="005C15BE" w:rsidRPr="00AF1DE4" w:rsidRDefault="005C15BE" w:rsidP="005C15BE">
      <w:pPr>
        <w:jc w:val="both"/>
        <w:rPr>
          <w:sz w:val="22"/>
          <w:szCs w:val="22"/>
        </w:rPr>
      </w:pPr>
      <w:r w:rsidRPr="00AF1DE4">
        <w:rPr>
          <w:sz w:val="22"/>
          <w:szCs w:val="22"/>
        </w:rPr>
        <w:t>Following the publication of the Contract Notice and the Tender Dossier, the Contracting Authority established that an outdated version of the Technical Specifications had inadvertently been included in the published tender documentation.</w:t>
      </w:r>
    </w:p>
    <w:p w14:paraId="0C49F270" w14:textId="77777777" w:rsidR="005C15BE" w:rsidRPr="00AF1DE4" w:rsidRDefault="005C15BE" w:rsidP="005C15BE">
      <w:pPr>
        <w:jc w:val="both"/>
        <w:rPr>
          <w:sz w:val="22"/>
          <w:szCs w:val="22"/>
        </w:rPr>
      </w:pPr>
      <w:r w:rsidRPr="00AF1DE4">
        <w:rPr>
          <w:sz w:val="22"/>
          <w:szCs w:val="22"/>
        </w:rPr>
        <w:t>The final approved Technical Specifications contain substantive modifications affecting essential technical requirements and potentially the allocation of the estimated budget among the lots. As these modifications concern essential elements of the procurement procedure and may influence the preparation of tenders, the Contracting Authority decided to discontinue the procedure in accordance with the applicable procurement rules.</w:t>
      </w:r>
    </w:p>
    <w:p w14:paraId="0BE66A70" w14:textId="77777777" w:rsidR="005C15BE" w:rsidRPr="00AF1DE4" w:rsidRDefault="005C15BE" w:rsidP="005C15BE">
      <w:pPr>
        <w:jc w:val="both"/>
        <w:rPr>
          <w:sz w:val="22"/>
          <w:szCs w:val="22"/>
        </w:rPr>
      </w:pPr>
      <w:r w:rsidRPr="00AF1DE4">
        <w:rPr>
          <w:sz w:val="22"/>
          <w:szCs w:val="22"/>
        </w:rPr>
        <w:t>A revised Tender Dossier based on the final approved Technical Specifications will be prepared and, following the required approvals, a new procurement procedure will be launched.</w:t>
      </w:r>
    </w:p>
    <w:sectPr w:rsidR="005C15BE" w:rsidRPr="00AF1DE4" w:rsidSect="009B6A1C">
      <w:headerReference w:type="even" r:id="rId8"/>
      <w:headerReference w:type="default" r:id="rId9"/>
      <w:footerReference w:type="even" r:id="rId10"/>
      <w:footerReference w:type="default" r:id="rId11"/>
      <w:headerReference w:type="first" r:id="rId12"/>
      <w:footerReference w:type="first" r:id="rId13"/>
      <w:pgSz w:w="12240" w:h="15840"/>
      <w:pgMar w:top="1097" w:right="1440" w:bottom="1440" w:left="1440" w:header="709" w:footer="521"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2B6E8" w14:textId="77777777" w:rsidR="000F3284" w:rsidRDefault="000F3284">
      <w:r>
        <w:separator/>
      </w:r>
    </w:p>
  </w:endnote>
  <w:endnote w:type="continuationSeparator" w:id="0">
    <w:p w14:paraId="2BD8DBC4" w14:textId="77777777" w:rsidR="000F3284" w:rsidRDefault="000F3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3CE19" w14:textId="77777777" w:rsidR="001D0E1F" w:rsidRDefault="001D0E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2BE76" w14:textId="025A87A3" w:rsidR="00727CEE" w:rsidRDefault="0009300B" w:rsidP="00727CEE">
    <w:pPr>
      <w:pStyle w:val="Footer"/>
      <w:tabs>
        <w:tab w:val="right" w:pos="14040"/>
      </w:tabs>
      <w:rPr>
        <w:szCs w:val="18"/>
      </w:rPr>
    </w:pPr>
    <w:r>
      <w:rPr>
        <w:b/>
        <w:sz w:val="18"/>
        <w:szCs w:val="18"/>
        <w:lang w:val="en-GB"/>
      </w:rPr>
      <w:t>20</w:t>
    </w:r>
    <w:r w:rsidR="00D943E7">
      <w:rPr>
        <w:b/>
        <w:sz w:val="18"/>
        <w:szCs w:val="18"/>
        <w:lang w:val="en-GB"/>
      </w:rPr>
      <w:t>2</w:t>
    </w:r>
    <w:r w:rsidR="00A652E5">
      <w:rPr>
        <w:b/>
        <w:sz w:val="18"/>
        <w:szCs w:val="18"/>
        <w:lang w:val="en-GB"/>
      </w:rPr>
      <w:t>5</w:t>
    </w:r>
  </w:p>
  <w:p w14:paraId="60418650" w14:textId="2CF84870" w:rsidR="009B6A1C" w:rsidRPr="009B6A1C" w:rsidRDefault="00FD2D3D" w:rsidP="00CE4D06">
    <w:pPr>
      <w:pStyle w:val="Footer"/>
      <w:tabs>
        <w:tab w:val="clear" w:pos="4536"/>
      </w:tabs>
      <w:spacing w:before="0" w:after="0"/>
      <w:rPr>
        <w:sz w:val="18"/>
        <w:szCs w:val="18"/>
        <w:lang w:val="en-GB"/>
      </w:rPr>
    </w:pPr>
    <w:r>
      <w:rPr>
        <w:sz w:val="18"/>
        <w:szCs w:val="18"/>
        <w:lang w:val="it-IT"/>
      </w:rPr>
      <w:fldChar w:fldCharType="begin"/>
    </w:r>
    <w:r w:rsidRPr="001D0E1F">
      <w:rPr>
        <w:sz w:val="18"/>
        <w:szCs w:val="18"/>
        <w:lang w:val="en-IE"/>
      </w:rPr>
      <w:instrText xml:space="preserve"> FILENAME   \* MERGEFORMAT </w:instrText>
    </w:r>
    <w:r>
      <w:rPr>
        <w:sz w:val="18"/>
        <w:szCs w:val="18"/>
        <w:lang w:val="it-IT"/>
      </w:rPr>
      <w:fldChar w:fldCharType="separate"/>
    </w:r>
    <w:r w:rsidR="001D0E1F">
      <w:rPr>
        <w:noProof/>
        <w:sz w:val="18"/>
        <w:szCs w:val="18"/>
        <w:lang w:val="en-IE"/>
      </w:rPr>
      <w:t>a5a_cancnotice_en.docx</w:t>
    </w:r>
    <w:r>
      <w:rPr>
        <w:sz w:val="18"/>
        <w:szCs w:val="18"/>
        <w:lang w:val="it-IT"/>
      </w:rPr>
      <w:fldChar w:fldCharType="end"/>
    </w:r>
    <w:r w:rsidR="009B6A1C" w:rsidRPr="009B6A1C">
      <w:rPr>
        <w:sz w:val="18"/>
        <w:szCs w:val="18"/>
        <w:lang w:val="en-GB"/>
      </w:rPr>
      <w:tab/>
      <w:t xml:space="preserve">Page </w:t>
    </w:r>
    <w:r w:rsidR="009B6A1C" w:rsidRPr="009B6A1C">
      <w:rPr>
        <w:sz w:val="18"/>
        <w:szCs w:val="18"/>
        <w:lang w:val="it-IT"/>
      </w:rPr>
      <w:fldChar w:fldCharType="begin"/>
    </w:r>
    <w:r w:rsidR="009B6A1C" w:rsidRPr="009B6A1C">
      <w:rPr>
        <w:sz w:val="18"/>
        <w:szCs w:val="18"/>
        <w:lang w:val="en-GB"/>
      </w:rPr>
      <w:instrText xml:space="preserve"> PAGE   \* MERGEFORMAT </w:instrText>
    </w:r>
    <w:r w:rsidR="009B6A1C" w:rsidRPr="009B6A1C">
      <w:rPr>
        <w:sz w:val="18"/>
        <w:szCs w:val="18"/>
        <w:lang w:val="it-IT"/>
      </w:rPr>
      <w:fldChar w:fldCharType="separate"/>
    </w:r>
    <w:r w:rsidR="006A032F">
      <w:rPr>
        <w:noProof/>
        <w:sz w:val="18"/>
        <w:szCs w:val="18"/>
        <w:lang w:val="en-GB"/>
      </w:rPr>
      <w:t>1</w:t>
    </w:r>
    <w:r w:rsidR="009B6A1C" w:rsidRPr="009B6A1C">
      <w:rPr>
        <w:noProof/>
        <w:sz w:val="18"/>
        <w:szCs w:val="18"/>
        <w:lang w:val="it-IT"/>
      </w:rPr>
      <w:fldChar w:fldCharType="end"/>
    </w:r>
    <w:r w:rsidR="009B6A1C" w:rsidRPr="009B6A1C">
      <w:rPr>
        <w:noProof/>
        <w:sz w:val="18"/>
        <w:szCs w:val="18"/>
        <w:lang w:val="en-GB"/>
      </w:rPr>
      <w:t xml:space="preserve"> of </w:t>
    </w:r>
    <w:r w:rsidR="009B6A1C" w:rsidRPr="009B6A1C">
      <w:rPr>
        <w:noProof/>
        <w:sz w:val="18"/>
        <w:szCs w:val="18"/>
        <w:lang w:val="it-IT"/>
      </w:rPr>
      <w:fldChar w:fldCharType="begin"/>
    </w:r>
    <w:r w:rsidR="009B6A1C" w:rsidRPr="009B6A1C">
      <w:rPr>
        <w:noProof/>
        <w:sz w:val="18"/>
        <w:szCs w:val="18"/>
        <w:lang w:val="en-GB"/>
      </w:rPr>
      <w:instrText xml:space="preserve"> NUMPAGES   \* MERGEFORMAT </w:instrText>
    </w:r>
    <w:r w:rsidR="009B6A1C" w:rsidRPr="009B6A1C">
      <w:rPr>
        <w:noProof/>
        <w:sz w:val="18"/>
        <w:szCs w:val="18"/>
        <w:lang w:val="it-IT"/>
      </w:rPr>
      <w:fldChar w:fldCharType="separate"/>
    </w:r>
    <w:r w:rsidR="006A032F">
      <w:rPr>
        <w:noProof/>
        <w:sz w:val="18"/>
        <w:szCs w:val="18"/>
        <w:lang w:val="en-GB"/>
      </w:rPr>
      <w:t>1</w:t>
    </w:r>
    <w:r w:rsidR="009B6A1C" w:rsidRPr="009B6A1C">
      <w:rPr>
        <w:noProof/>
        <w:sz w:val="18"/>
        <w:szCs w:val="18"/>
        <w:lang w:val="it-IT"/>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8C513" w14:textId="77777777" w:rsidR="001D0E1F" w:rsidRDefault="001D0E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29E13" w14:textId="77777777" w:rsidR="000F3284" w:rsidRDefault="000F3284">
      <w:r>
        <w:separator/>
      </w:r>
    </w:p>
  </w:footnote>
  <w:footnote w:type="continuationSeparator" w:id="0">
    <w:p w14:paraId="5AADCBB1" w14:textId="77777777" w:rsidR="000F3284" w:rsidRDefault="000F32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371E1" w14:textId="77777777" w:rsidR="001D0E1F" w:rsidRDefault="001D0E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221D1" w14:textId="77777777" w:rsidR="00C81557" w:rsidRPr="00C81557" w:rsidRDefault="00C81557" w:rsidP="00C81557">
    <w:pPr>
      <w:jc w:val="right"/>
      <w:rPr>
        <w:b/>
        <w:sz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AF70E" w14:textId="77777777" w:rsidR="001D0E1F" w:rsidRDefault="001D0E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num w:numId="1" w16cid:durableId="6021082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 w16cid:durableId="1458793628">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3" w16cid:durableId="1233153637">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4" w16cid:durableId="921065521">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5" w16cid:durableId="1819682907">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874EA2"/>
    <w:rsid w:val="0001248B"/>
    <w:rsid w:val="00013F37"/>
    <w:rsid w:val="00015999"/>
    <w:rsid w:val="000228BD"/>
    <w:rsid w:val="00046356"/>
    <w:rsid w:val="000553B0"/>
    <w:rsid w:val="00062477"/>
    <w:rsid w:val="00067017"/>
    <w:rsid w:val="000707FA"/>
    <w:rsid w:val="00072D1D"/>
    <w:rsid w:val="0009300B"/>
    <w:rsid w:val="000A68EF"/>
    <w:rsid w:val="000F095A"/>
    <w:rsid w:val="000F3284"/>
    <w:rsid w:val="000F6A13"/>
    <w:rsid w:val="001115FA"/>
    <w:rsid w:val="00122136"/>
    <w:rsid w:val="001327A2"/>
    <w:rsid w:val="001445BF"/>
    <w:rsid w:val="001A340D"/>
    <w:rsid w:val="001B4753"/>
    <w:rsid w:val="001C006F"/>
    <w:rsid w:val="001D0E1F"/>
    <w:rsid w:val="001E0E68"/>
    <w:rsid w:val="002047DF"/>
    <w:rsid w:val="00210CA6"/>
    <w:rsid w:val="002206AD"/>
    <w:rsid w:val="00242259"/>
    <w:rsid w:val="00246EF2"/>
    <w:rsid w:val="0027149B"/>
    <w:rsid w:val="00297327"/>
    <w:rsid w:val="002B4E67"/>
    <w:rsid w:val="002D78B7"/>
    <w:rsid w:val="003101B4"/>
    <w:rsid w:val="00333F4F"/>
    <w:rsid w:val="00340A50"/>
    <w:rsid w:val="00360EDD"/>
    <w:rsid w:val="00363F75"/>
    <w:rsid w:val="003800A1"/>
    <w:rsid w:val="00386ABC"/>
    <w:rsid w:val="003950EB"/>
    <w:rsid w:val="00396D53"/>
    <w:rsid w:val="003A0345"/>
    <w:rsid w:val="003C4856"/>
    <w:rsid w:val="003C509E"/>
    <w:rsid w:val="003E07F2"/>
    <w:rsid w:val="003E6A35"/>
    <w:rsid w:val="003E74DC"/>
    <w:rsid w:val="0040241A"/>
    <w:rsid w:val="00422600"/>
    <w:rsid w:val="00423440"/>
    <w:rsid w:val="00427B34"/>
    <w:rsid w:val="004361B8"/>
    <w:rsid w:val="004376D5"/>
    <w:rsid w:val="00464174"/>
    <w:rsid w:val="00474C26"/>
    <w:rsid w:val="00496969"/>
    <w:rsid w:val="004B614B"/>
    <w:rsid w:val="004C01BA"/>
    <w:rsid w:val="004E3FED"/>
    <w:rsid w:val="004F5288"/>
    <w:rsid w:val="00507E67"/>
    <w:rsid w:val="005124A6"/>
    <w:rsid w:val="00512E2B"/>
    <w:rsid w:val="00513F4E"/>
    <w:rsid w:val="00515790"/>
    <w:rsid w:val="00520D88"/>
    <w:rsid w:val="00556E73"/>
    <w:rsid w:val="00557353"/>
    <w:rsid w:val="00570FBE"/>
    <w:rsid w:val="00581ACC"/>
    <w:rsid w:val="00591F79"/>
    <w:rsid w:val="00592E8C"/>
    <w:rsid w:val="005C15BE"/>
    <w:rsid w:val="005D2810"/>
    <w:rsid w:val="005F5504"/>
    <w:rsid w:val="00664635"/>
    <w:rsid w:val="006675B9"/>
    <w:rsid w:val="006A032F"/>
    <w:rsid w:val="006A1E7B"/>
    <w:rsid w:val="006E7086"/>
    <w:rsid w:val="006F2C67"/>
    <w:rsid w:val="00703FC4"/>
    <w:rsid w:val="00711B30"/>
    <w:rsid w:val="00727CEE"/>
    <w:rsid w:val="0078198F"/>
    <w:rsid w:val="00797F1E"/>
    <w:rsid w:val="007C35AB"/>
    <w:rsid w:val="007E276E"/>
    <w:rsid w:val="007F5CFD"/>
    <w:rsid w:val="00814656"/>
    <w:rsid w:val="00862D26"/>
    <w:rsid w:val="00874EA2"/>
    <w:rsid w:val="008943D0"/>
    <w:rsid w:val="008A0C10"/>
    <w:rsid w:val="008A3F4C"/>
    <w:rsid w:val="008D180E"/>
    <w:rsid w:val="009026E5"/>
    <w:rsid w:val="00926E61"/>
    <w:rsid w:val="00930C06"/>
    <w:rsid w:val="0093664B"/>
    <w:rsid w:val="00981097"/>
    <w:rsid w:val="00985D1F"/>
    <w:rsid w:val="00987DE6"/>
    <w:rsid w:val="00993F23"/>
    <w:rsid w:val="009A115A"/>
    <w:rsid w:val="009A4E17"/>
    <w:rsid w:val="009A5A7F"/>
    <w:rsid w:val="009B5671"/>
    <w:rsid w:val="009B5E88"/>
    <w:rsid w:val="009B6A1C"/>
    <w:rsid w:val="009D6E0C"/>
    <w:rsid w:val="00A05031"/>
    <w:rsid w:val="00A32CB3"/>
    <w:rsid w:val="00A546F6"/>
    <w:rsid w:val="00A61A27"/>
    <w:rsid w:val="00A62639"/>
    <w:rsid w:val="00A652E5"/>
    <w:rsid w:val="00A67484"/>
    <w:rsid w:val="00A705B8"/>
    <w:rsid w:val="00A827EA"/>
    <w:rsid w:val="00A84FF9"/>
    <w:rsid w:val="00A87F93"/>
    <w:rsid w:val="00AA720E"/>
    <w:rsid w:val="00AB04A3"/>
    <w:rsid w:val="00AB418B"/>
    <w:rsid w:val="00AD00EC"/>
    <w:rsid w:val="00AE62B2"/>
    <w:rsid w:val="00AF14AA"/>
    <w:rsid w:val="00AF1DE4"/>
    <w:rsid w:val="00AF3706"/>
    <w:rsid w:val="00B070E3"/>
    <w:rsid w:val="00B07E4D"/>
    <w:rsid w:val="00B242CE"/>
    <w:rsid w:val="00B33D8A"/>
    <w:rsid w:val="00B36F33"/>
    <w:rsid w:val="00B448FA"/>
    <w:rsid w:val="00B700C0"/>
    <w:rsid w:val="00B703D4"/>
    <w:rsid w:val="00B74155"/>
    <w:rsid w:val="00B76B0A"/>
    <w:rsid w:val="00BB15E0"/>
    <w:rsid w:val="00BC091D"/>
    <w:rsid w:val="00BC142D"/>
    <w:rsid w:val="00BE7B32"/>
    <w:rsid w:val="00BF094D"/>
    <w:rsid w:val="00C00E4B"/>
    <w:rsid w:val="00C56579"/>
    <w:rsid w:val="00C81557"/>
    <w:rsid w:val="00C84835"/>
    <w:rsid w:val="00CB4A89"/>
    <w:rsid w:val="00CE4D06"/>
    <w:rsid w:val="00D035B7"/>
    <w:rsid w:val="00D0434A"/>
    <w:rsid w:val="00D1599D"/>
    <w:rsid w:val="00D72C33"/>
    <w:rsid w:val="00D74C7D"/>
    <w:rsid w:val="00D85996"/>
    <w:rsid w:val="00D943E7"/>
    <w:rsid w:val="00DA14E1"/>
    <w:rsid w:val="00DB103E"/>
    <w:rsid w:val="00DC2C99"/>
    <w:rsid w:val="00DC4D5F"/>
    <w:rsid w:val="00DD00B3"/>
    <w:rsid w:val="00DF020D"/>
    <w:rsid w:val="00E011CF"/>
    <w:rsid w:val="00E175B9"/>
    <w:rsid w:val="00E51D25"/>
    <w:rsid w:val="00E5722A"/>
    <w:rsid w:val="00E630EA"/>
    <w:rsid w:val="00E759C5"/>
    <w:rsid w:val="00E975EC"/>
    <w:rsid w:val="00EA31FD"/>
    <w:rsid w:val="00EB21CA"/>
    <w:rsid w:val="00EC0328"/>
    <w:rsid w:val="00EC6ED8"/>
    <w:rsid w:val="00EF431F"/>
    <w:rsid w:val="00F00483"/>
    <w:rsid w:val="00F06429"/>
    <w:rsid w:val="00F213C9"/>
    <w:rsid w:val="00F25208"/>
    <w:rsid w:val="00F34282"/>
    <w:rsid w:val="00F418CB"/>
    <w:rsid w:val="00F568CA"/>
    <w:rsid w:val="00FA382A"/>
    <w:rsid w:val="00FA3AB8"/>
    <w:rsid w:val="00FB1569"/>
    <w:rsid w:val="00FD2D3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F6B2E7"/>
  <w15:chartTrackingRefBased/>
  <w15:docId w15:val="{9CB3F7D1-0D9B-4121-B705-AD5BAE2CD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spacing w:before="100" w:after="10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initionTerm">
    <w:name w:val="Definition Term"/>
    <w:basedOn w:val="Normal"/>
    <w:next w:val="DefinitionList"/>
    <w:pPr>
      <w:spacing w:before="0" w:after="0"/>
    </w:pPr>
  </w:style>
  <w:style w:type="paragraph" w:customStyle="1" w:styleId="DefinitionList">
    <w:name w:val="Definition List"/>
    <w:basedOn w:val="Normal"/>
    <w:next w:val="DefinitionTerm"/>
    <w:pPr>
      <w:spacing w:before="0" w:after="0"/>
      <w:ind w:left="360"/>
    </w:pPr>
  </w:style>
  <w:style w:type="character" w:customStyle="1" w:styleId="Definition">
    <w:name w:val="Definition"/>
    <w:rPr>
      <w:i/>
    </w:rPr>
  </w:style>
  <w:style w:type="paragraph" w:customStyle="1" w:styleId="H1">
    <w:name w:val="H1"/>
    <w:basedOn w:val="Normal"/>
    <w:next w:val="Normal"/>
    <w:pPr>
      <w:keepNext/>
      <w:outlineLvl w:val="1"/>
    </w:pPr>
    <w:rPr>
      <w:b/>
      <w:kern w:val="36"/>
      <w:sz w:val="48"/>
    </w:rPr>
  </w:style>
  <w:style w:type="paragraph" w:customStyle="1" w:styleId="H2">
    <w:name w:val="H2"/>
    <w:basedOn w:val="Normal"/>
    <w:next w:val="Normal"/>
    <w:pPr>
      <w:keepNext/>
      <w:outlineLvl w:val="2"/>
    </w:pPr>
    <w:rPr>
      <w:b/>
      <w:sz w:val="36"/>
    </w:rPr>
  </w:style>
  <w:style w:type="paragraph" w:customStyle="1" w:styleId="H3">
    <w:name w:val="H3"/>
    <w:basedOn w:val="Normal"/>
    <w:next w:val="Normal"/>
    <w:pPr>
      <w:keepNext/>
      <w:outlineLvl w:val="3"/>
    </w:pPr>
    <w:rPr>
      <w:b/>
      <w:sz w:val="28"/>
    </w:rPr>
  </w:style>
  <w:style w:type="paragraph" w:customStyle="1" w:styleId="H4">
    <w:name w:val="H4"/>
    <w:basedOn w:val="Normal"/>
    <w:next w:val="Normal"/>
    <w:pPr>
      <w:keepNext/>
      <w:outlineLvl w:val="4"/>
    </w:pPr>
    <w:rPr>
      <w:b/>
    </w:rPr>
  </w:style>
  <w:style w:type="paragraph" w:customStyle="1" w:styleId="H5">
    <w:name w:val="H5"/>
    <w:basedOn w:val="Normal"/>
    <w:next w:val="Normal"/>
    <w:pPr>
      <w:keepNext/>
      <w:outlineLvl w:val="5"/>
    </w:pPr>
    <w:rPr>
      <w:b/>
      <w:sz w:val="20"/>
    </w:rPr>
  </w:style>
  <w:style w:type="paragraph" w:customStyle="1" w:styleId="H6">
    <w:name w:val="H6"/>
    <w:basedOn w:val="Normal"/>
    <w:next w:val="Normal"/>
    <w:pPr>
      <w:keepNext/>
      <w:outlineLvl w:val="6"/>
    </w:pPr>
    <w:rPr>
      <w:b/>
      <w:sz w:val="16"/>
    </w:rPr>
  </w:style>
  <w:style w:type="paragraph" w:customStyle="1" w:styleId="Address">
    <w:name w:val="Address"/>
    <w:basedOn w:val="Normal"/>
    <w:next w:val="Normal"/>
    <w:pPr>
      <w:spacing w:before="0" w:after="0"/>
    </w:pPr>
    <w:rPr>
      <w:i/>
    </w:rPr>
  </w:style>
  <w:style w:type="paragraph" w:customStyle="1" w:styleId="Blockquote">
    <w:name w:val="Blockquote"/>
    <w:basedOn w:val="Normal"/>
    <w:pPr>
      <w:ind w:left="360" w:right="360"/>
    </w:pPr>
  </w:style>
  <w:style w:type="character" w:customStyle="1" w:styleId="CITE">
    <w:name w:val="CITE"/>
    <w:rPr>
      <w:i/>
    </w:rPr>
  </w:style>
  <w:style w:type="character" w:customStyle="1" w:styleId="CODE">
    <w:name w:val="CODE"/>
    <w:rPr>
      <w:rFonts w:ascii="Courier New" w:hAnsi="Courier New"/>
      <w:sz w:val="20"/>
    </w:rPr>
  </w:style>
  <w:style w:type="character" w:styleId="Emphasis">
    <w:name w:val="Emphasis"/>
    <w:qFormat/>
    <w:rPr>
      <w:i/>
    </w:rPr>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Keyboard">
    <w:name w:val="Keyboard"/>
    <w:rPr>
      <w:rFonts w:ascii="Courier New" w:hAnsi="Courier New"/>
      <w:b/>
      <w:sz w:val="20"/>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styleId="z-BottomofForm">
    <w:name w:val="HTML Bottom of Form"/>
    <w:next w:val="Normal"/>
    <w:hidden/>
    <w:pPr>
      <w:widowControl w:val="0"/>
      <w:pBdr>
        <w:top w:val="double" w:sz="2" w:space="0" w:color="000000"/>
      </w:pBdr>
      <w:jc w:val="center"/>
    </w:pPr>
    <w:rPr>
      <w:rFonts w:ascii="Arial" w:hAnsi="Arial"/>
      <w:snapToGrid w:val="0"/>
      <w:vanish/>
      <w:sz w:val="16"/>
    </w:rPr>
  </w:style>
  <w:style w:type="paragraph" w:styleId="z-TopofForm">
    <w:name w:val="HTML Top of Form"/>
    <w:next w:val="Normal"/>
    <w:hidden/>
    <w:pPr>
      <w:widowControl w:val="0"/>
      <w:pBdr>
        <w:bottom w:val="double" w:sz="2" w:space="0" w:color="000000"/>
      </w:pBdr>
      <w:jc w:val="center"/>
    </w:pPr>
    <w:rPr>
      <w:rFonts w:ascii="Arial" w:hAnsi="Arial"/>
      <w:snapToGrid w:val="0"/>
      <w:vanish/>
      <w:sz w:val="16"/>
    </w:rPr>
  </w:style>
  <w:style w:type="character" w:customStyle="1" w:styleId="Sample">
    <w:name w:val="Sample"/>
    <w:rPr>
      <w:rFonts w:ascii="Courier New" w:hAnsi="Courier New"/>
    </w:rPr>
  </w:style>
  <w:style w:type="character" w:styleId="Strong">
    <w:name w:val="Strong"/>
    <w:qFormat/>
    <w:rPr>
      <w:b/>
    </w:rPr>
  </w:style>
  <w:style w:type="character" w:customStyle="1" w:styleId="Typewriter">
    <w:name w:val="Typewriter"/>
    <w:rPr>
      <w:rFonts w:ascii="Courier New" w:hAnsi="Courier New"/>
      <w:sz w:val="20"/>
    </w:rPr>
  </w:style>
  <w:style w:type="character" w:customStyle="1" w:styleId="Variable">
    <w:name w:val="Variable"/>
    <w:rPr>
      <w:i/>
    </w:rPr>
  </w:style>
  <w:style w:type="character" w:customStyle="1" w:styleId="HTMLMarkup">
    <w:name w:val="HTML Markup"/>
    <w:rPr>
      <w:vanish/>
      <w:color w:val="FF0000"/>
    </w:rPr>
  </w:style>
  <w:style w:type="character" w:customStyle="1" w:styleId="Comment">
    <w:name w:val="Comment"/>
    <w:rPr>
      <w:vanish/>
    </w:rPr>
  </w:style>
  <w:style w:type="paragraph" w:styleId="Header">
    <w:name w:val="header"/>
    <w:basedOn w:val="Normal"/>
    <w:rsid w:val="003101B4"/>
    <w:pPr>
      <w:tabs>
        <w:tab w:val="center" w:pos="4536"/>
        <w:tab w:val="right" w:pos="9072"/>
      </w:tabs>
    </w:pPr>
  </w:style>
  <w:style w:type="paragraph" w:styleId="Footer">
    <w:name w:val="footer"/>
    <w:basedOn w:val="Normal"/>
    <w:link w:val="FooterChar"/>
    <w:rsid w:val="003101B4"/>
    <w:pPr>
      <w:tabs>
        <w:tab w:val="center" w:pos="4536"/>
        <w:tab w:val="right" w:pos="9072"/>
      </w:tabs>
    </w:pPr>
  </w:style>
  <w:style w:type="character" w:styleId="PageNumber">
    <w:name w:val="page number"/>
    <w:basedOn w:val="DefaultParagraphFont"/>
    <w:rsid w:val="006A1E7B"/>
  </w:style>
  <w:style w:type="paragraph" w:styleId="BalloonText">
    <w:name w:val="Balloon Text"/>
    <w:basedOn w:val="Normal"/>
    <w:semiHidden/>
    <w:rsid w:val="009A5A7F"/>
    <w:rPr>
      <w:rFonts w:ascii="Tahoma" w:hAnsi="Tahoma" w:cs="Tahoma"/>
      <w:sz w:val="16"/>
      <w:szCs w:val="16"/>
    </w:rPr>
  </w:style>
  <w:style w:type="paragraph" w:styleId="FootnoteText">
    <w:name w:val="footnote text"/>
    <w:basedOn w:val="Normal"/>
    <w:link w:val="FootnoteTextChar"/>
    <w:rsid w:val="00512E2B"/>
    <w:rPr>
      <w:sz w:val="20"/>
    </w:rPr>
  </w:style>
  <w:style w:type="character" w:customStyle="1" w:styleId="FootnoteTextChar">
    <w:name w:val="Footnote Text Char"/>
    <w:link w:val="FootnoteText"/>
    <w:rsid w:val="00512E2B"/>
    <w:rPr>
      <w:snapToGrid w:val="0"/>
      <w:lang w:val="en-US" w:eastAsia="en-US"/>
    </w:rPr>
  </w:style>
  <w:style w:type="character" w:styleId="FootnoteReference">
    <w:name w:val="footnote reference"/>
    <w:rsid w:val="00512E2B"/>
    <w:rPr>
      <w:vertAlign w:val="superscript"/>
    </w:rPr>
  </w:style>
  <w:style w:type="character" w:styleId="CommentReference">
    <w:name w:val="annotation reference"/>
    <w:rsid w:val="003E07F2"/>
    <w:rPr>
      <w:sz w:val="16"/>
      <w:szCs w:val="16"/>
    </w:rPr>
  </w:style>
  <w:style w:type="paragraph" w:styleId="CommentText">
    <w:name w:val="annotation text"/>
    <w:basedOn w:val="Normal"/>
    <w:link w:val="CommentTextChar"/>
    <w:rsid w:val="003E07F2"/>
    <w:rPr>
      <w:sz w:val="20"/>
    </w:rPr>
  </w:style>
  <w:style w:type="character" w:customStyle="1" w:styleId="CommentTextChar">
    <w:name w:val="Comment Text Char"/>
    <w:link w:val="CommentText"/>
    <w:rsid w:val="003E07F2"/>
    <w:rPr>
      <w:snapToGrid w:val="0"/>
      <w:lang w:val="en-US" w:eastAsia="en-US"/>
    </w:rPr>
  </w:style>
  <w:style w:type="paragraph" w:styleId="CommentSubject">
    <w:name w:val="annotation subject"/>
    <w:basedOn w:val="CommentText"/>
    <w:next w:val="CommentText"/>
    <w:link w:val="CommentSubjectChar"/>
    <w:rsid w:val="003E07F2"/>
    <w:rPr>
      <w:b/>
      <w:bCs/>
    </w:rPr>
  </w:style>
  <w:style w:type="character" w:customStyle="1" w:styleId="CommentSubjectChar">
    <w:name w:val="Comment Subject Char"/>
    <w:link w:val="CommentSubject"/>
    <w:rsid w:val="003E07F2"/>
    <w:rPr>
      <w:b/>
      <w:bCs/>
      <w:snapToGrid w:val="0"/>
      <w:lang w:val="en-US" w:eastAsia="en-US"/>
    </w:rPr>
  </w:style>
  <w:style w:type="character" w:customStyle="1" w:styleId="FooterChar">
    <w:name w:val="Footer Char"/>
    <w:link w:val="Footer"/>
    <w:rsid w:val="009B6A1C"/>
    <w:rPr>
      <w:snapToGrid w:val="0"/>
      <w:sz w:val="24"/>
      <w:lang w:val="en-US" w:eastAsia="en-US"/>
    </w:rPr>
  </w:style>
  <w:style w:type="paragraph" w:styleId="Subtitle">
    <w:name w:val="Subtitle"/>
    <w:basedOn w:val="Normal"/>
    <w:link w:val="SubtitleChar"/>
    <w:qFormat/>
    <w:rsid w:val="00EC6ED8"/>
    <w:pPr>
      <w:widowControl/>
      <w:spacing w:before="120" w:after="120"/>
      <w:jc w:val="center"/>
    </w:pPr>
    <w:rPr>
      <w:rFonts w:ascii="Arial" w:hAnsi="Arial"/>
      <w:b/>
      <w:sz w:val="28"/>
      <w:lang w:val="fr-BE"/>
    </w:rPr>
  </w:style>
  <w:style w:type="character" w:customStyle="1" w:styleId="SubtitleChar">
    <w:name w:val="Subtitle Char"/>
    <w:link w:val="Subtitle"/>
    <w:rsid w:val="00EC6ED8"/>
    <w:rPr>
      <w:rFonts w:ascii="Arial" w:hAnsi="Arial"/>
      <w:b/>
      <w:snapToGrid w:val="0"/>
      <w:sz w:val="28"/>
      <w:lang w:eastAsia="en-US"/>
    </w:rPr>
  </w:style>
  <w:style w:type="paragraph" w:styleId="Revision">
    <w:name w:val="Revision"/>
    <w:hidden/>
    <w:uiPriority w:val="99"/>
    <w:semiHidden/>
    <w:rsid w:val="00F418CB"/>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9562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8A3959-D4E8-43D3-A1D2-300F9202D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250</Words>
  <Characters>1427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A5 cancellation</vt:lpstr>
    </vt:vector>
  </TitlesOfParts>
  <Company>European Commission</Company>
  <LinksUpToDate>false</LinksUpToDate>
  <CharactersWithSpaces>1674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 cancellation</dc:title>
  <dc:subject/>
  <dc:creator>chattob</dc:creator>
  <cp:keywords/>
  <cp:lastModifiedBy>Luljeta Shtino</cp:lastModifiedBy>
  <cp:revision>2</cp:revision>
  <cp:lastPrinted>2013-12-16T10:49:00Z</cp:lastPrinted>
  <dcterms:created xsi:type="dcterms:W3CDTF">2026-07-22T08:22:00Z</dcterms:created>
  <dcterms:modified xsi:type="dcterms:W3CDTF">2026-07-22T08:22:00Z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Microsoft Word 97</vt:lpwstr>
  </property>
  <property fmtid="{D5CDD505-2E9C-101B-9397-08002B2CF9AE}" pid="3" name="Checked by">
    <vt:lpwstr>duboile</vt:lpwstr>
  </property>
  <property fmtid="{D5CDD505-2E9C-101B-9397-08002B2CF9AE}" pid="4" name="MSIP_Label_6bd9ddd1-4d20-43f6-abfa-fc3c07406f94_Enabled">
    <vt:lpwstr>true</vt:lpwstr>
  </property>
  <property fmtid="{D5CDD505-2E9C-101B-9397-08002B2CF9AE}" pid="5" name="MSIP_Label_6bd9ddd1-4d20-43f6-abfa-fc3c07406f94_SetDate">
    <vt:lpwstr>2024-02-28T11:41:48Z</vt:lpwstr>
  </property>
  <property fmtid="{D5CDD505-2E9C-101B-9397-08002B2CF9AE}" pid="6" name="MSIP_Label_6bd9ddd1-4d20-43f6-abfa-fc3c07406f94_Method">
    <vt:lpwstr>Standard</vt:lpwstr>
  </property>
  <property fmtid="{D5CDD505-2E9C-101B-9397-08002B2CF9AE}" pid="7" name="MSIP_Label_6bd9ddd1-4d20-43f6-abfa-fc3c07406f94_Name">
    <vt:lpwstr>Commission Use</vt:lpwstr>
  </property>
  <property fmtid="{D5CDD505-2E9C-101B-9397-08002B2CF9AE}" pid="8" name="MSIP_Label_6bd9ddd1-4d20-43f6-abfa-fc3c07406f94_SiteId">
    <vt:lpwstr>b24c8b06-522c-46fe-9080-70926f8dddb1</vt:lpwstr>
  </property>
  <property fmtid="{D5CDD505-2E9C-101B-9397-08002B2CF9AE}" pid="9" name="MSIP_Label_6bd9ddd1-4d20-43f6-abfa-fc3c07406f94_ActionId">
    <vt:lpwstr>47a12051-2448-451d-915a-7d2571074b1b</vt:lpwstr>
  </property>
  <property fmtid="{D5CDD505-2E9C-101B-9397-08002B2CF9AE}" pid="10" name="MSIP_Label_6bd9ddd1-4d20-43f6-abfa-fc3c07406f94_ContentBits">
    <vt:lpwstr>0</vt:lpwstr>
  </property>
</Properties>
</file>