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9BD4072" w:rsidP="09BD4072" w:rsidRDefault="09BD4072" w14:paraId="6027DE05" w14:textId="196B68C9">
      <w:pPr>
        <w:jc w:val="center"/>
        <w:rPr>
          <w:rFonts w:ascii="Calibri" w:hAnsi="Calibri" w:eastAsia="Calibri" w:cs="Calibri"/>
          <w:sz w:val="20"/>
          <w:szCs w:val="20"/>
        </w:rPr>
      </w:pPr>
    </w:p>
    <w:p w:rsidR="00412E09" w:rsidRDefault="0086173F" w14:paraId="00000001" w14:textId="77777777">
      <w:pPr>
        <w:jc w:val="center"/>
        <w:rPr>
          <w:rFonts w:ascii="Calibri" w:hAnsi="Calibri" w:eastAsia="Calibri" w:cs="Calibri"/>
          <w:sz w:val="20"/>
          <w:szCs w:val="20"/>
        </w:rPr>
      </w:pPr>
      <w:r>
        <w:rPr>
          <w:rFonts w:ascii="Calibri" w:hAnsi="Calibri" w:eastAsia="Calibri" w:cs="Calibri"/>
          <w:sz w:val="20"/>
          <w:szCs w:val="20"/>
        </w:rPr>
        <w:t>QUESTIONS AND ANSWERS:</w:t>
      </w:r>
    </w:p>
    <w:p w:rsidR="00412E09" w:rsidRDefault="0086173F" w14:paraId="00000002" w14:textId="77777777">
      <w:pPr>
        <w:jc w:val="center"/>
        <w:rPr>
          <w:rFonts w:ascii="Calibri" w:hAnsi="Calibri" w:eastAsia="Calibri" w:cs="Calibri"/>
          <w:sz w:val="20"/>
          <w:szCs w:val="20"/>
        </w:rPr>
      </w:pPr>
      <w:r>
        <w:rPr>
          <w:rFonts w:ascii="Calibri" w:hAnsi="Calibri" w:eastAsia="Calibri" w:cs="Calibri"/>
          <w:b/>
          <w:bCs/>
          <w:color w:val="2E75B5"/>
          <w:sz w:val="20"/>
          <w:szCs w:val="20"/>
        </w:rPr>
        <w:t>Culture and Creativity for the Western Balkans (CC4WBs)</w:t>
      </w:r>
    </w:p>
    <w:p w:rsidR="00412E09" w:rsidRDefault="00412E09" w14:paraId="00000003" w14:textId="77777777">
      <w:pPr>
        <w:jc w:val="center"/>
        <w:rPr>
          <w:rFonts w:ascii="Calibri" w:hAnsi="Calibri" w:eastAsia="Calibri" w:cs="Calibri"/>
          <w:sz w:val="20"/>
          <w:szCs w:val="20"/>
        </w:rPr>
      </w:pPr>
    </w:p>
    <w:p w:rsidR="00412E09" w:rsidRDefault="0086173F" w14:paraId="00000004" w14:textId="77777777">
      <w:pPr>
        <w:jc w:val="center"/>
        <w:rPr>
          <w:rFonts w:ascii="Calibri" w:hAnsi="Calibri" w:eastAsia="Calibri" w:cs="Calibri"/>
          <w:sz w:val="20"/>
          <w:szCs w:val="20"/>
        </w:rPr>
      </w:pPr>
      <w:r>
        <w:rPr>
          <w:rFonts w:ascii="Calibri" w:hAnsi="Calibri" w:eastAsia="Calibri" w:cs="Calibri"/>
          <w:b/>
          <w:bCs/>
          <w:sz w:val="20"/>
          <w:szCs w:val="20"/>
        </w:rPr>
        <w:t>Open Call for Proposals</w:t>
      </w:r>
    </w:p>
    <w:p w:rsidR="00412E09" w:rsidRDefault="0086173F" w14:paraId="00000005" w14:textId="2D54F787">
      <w:pPr>
        <w:jc w:val="center"/>
        <w:rPr>
          <w:rFonts w:ascii="Calibri" w:hAnsi="Calibri" w:eastAsia="Calibri" w:cs="Calibri"/>
          <w:b/>
          <w:bCs/>
          <w:sz w:val="20"/>
          <w:szCs w:val="20"/>
        </w:rPr>
      </w:pPr>
      <w:r>
        <w:rPr>
          <w:rFonts w:ascii="Calibri" w:hAnsi="Calibri" w:eastAsia="Calibri" w:cs="Calibri"/>
          <w:b/>
          <w:bCs/>
          <w:sz w:val="20"/>
          <w:szCs w:val="20"/>
        </w:rPr>
        <w:t>Ref: CC4WBS00</w:t>
      </w:r>
      <w:r w:rsidR="00EF2633">
        <w:rPr>
          <w:rFonts w:ascii="Calibri" w:hAnsi="Calibri" w:eastAsia="Calibri" w:cs="Calibri"/>
          <w:b/>
          <w:bCs/>
          <w:sz w:val="20"/>
          <w:szCs w:val="20"/>
        </w:rPr>
        <w:t>3</w:t>
      </w:r>
      <w:r>
        <w:rPr>
          <w:rFonts w:ascii="Calibri" w:hAnsi="Calibri" w:eastAsia="Calibri" w:cs="Calibri"/>
          <w:b/>
          <w:bCs/>
          <w:sz w:val="20"/>
          <w:szCs w:val="20"/>
        </w:rPr>
        <w:t>OR/2025</w:t>
      </w:r>
    </w:p>
    <w:p w:rsidR="00412E09" w:rsidRDefault="00EF2633" w14:paraId="00000006" w14:textId="4CC45AFF">
      <w:pPr>
        <w:jc w:val="center"/>
        <w:rPr>
          <w:rFonts w:ascii="Calibri" w:hAnsi="Calibri" w:eastAsia="Calibri" w:cs="Calibri"/>
          <w:b/>
          <w:bCs/>
          <w:sz w:val="20"/>
          <w:szCs w:val="20"/>
        </w:rPr>
      </w:pPr>
      <w:r>
        <w:rPr>
          <w:rFonts w:ascii="Calibri" w:hAnsi="Calibri" w:eastAsia="Calibri" w:cs="Calibri"/>
          <w:b/>
          <w:bCs/>
          <w:sz w:val="20"/>
          <w:szCs w:val="20"/>
        </w:rPr>
        <w:t>Peer to Peer exchanges</w:t>
      </w:r>
    </w:p>
    <w:p w:rsidR="00412E09" w:rsidRDefault="0086173F" w14:paraId="00000007" w14:textId="77777777">
      <w:pPr>
        <w:jc w:val="both"/>
        <w:rPr>
          <w:rFonts w:ascii="Calibri" w:hAnsi="Calibri" w:eastAsia="Calibri" w:cs="Calibri"/>
          <w:color w:val="000000"/>
        </w:rPr>
      </w:pPr>
      <w:r>
        <w:rPr>
          <w:rFonts w:ascii="Calibri" w:hAnsi="Calibri" w:eastAsia="Calibri" w:cs="Calibri"/>
          <w:b/>
          <w:bCs/>
          <w:i/>
          <w:iCs/>
          <w:color w:val="FF0000"/>
        </w:rPr>
        <w:t>Important Notes</w:t>
      </w:r>
      <w:r>
        <w:rPr>
          <w:rFonts w:ascii="Calibri" w:hAnsi="Calibri" w:eastAsia="Calibri" w:cs="Calibri"/>
          <w:b/>
          <w:bCs/>
          <w:i/>
          <w:iCs/>
          <w:color w:val="000000"/>
        </w:rPr>
        <w:t xml:space="preserve">: </w:t>
      </w:r>
    </w:p>
    <w:p w:rsidR="00412E09" w:rsidRDefault="0086173F" w14:paraId="00000008" w14:textId="77777777">
      <w:pPr>
        <w:numPr>
          <w:ilvl w:val="0"/>
          <w:numId w:val="1"/>
        </w:numPr>
        <w:pBdr>
          <w:top w:val="nil"/>
          <w:left w:val="nil"/>
          <w:bottom w:val="nil"/>
          <w:right w:val="nil"/>
          <w:between w:val="nil"/>
        </w:pBdr>
        <w:spacing w:line="259" w:lineRule="auto"/>
        <w:jc w:val="both"/>
        <w:rPr>
          <w:rFonts w:ascii="Calibri" w:hAnsi="Calibri" w:eastAsia="Calibri" w:cs="Calibri"/>
          <w:color w:val="000000"/>
          <w:sz w:val="22"/>
          <w:szCs w:val="22"/>
        </w:rPr>
      </w:pPr>
      <w:r>
        <w:rPr>
          <w:rFonts w:ascii="Calibri" w:hAnsi="Calibri" w:eastAsia="Calibri" w:cs="Calibri"/>
          <w:b/>
          <w:bCs/>
          <w:i/>
          <w:iCs/>
          <w:color w:val="000000"/>
          <w:sz w:val="22"/>
          <w:szCs w:val="22"/>
        </w:rPr>
        <w:t>Some questions may have been adjusted for clarity or privacy protection.</w:t>
      </w:r>
    </w:p>
    <w:p w:rsidR="00412E09" w:rsidRDefault="0086173F" w14:paraId="00000009" w14:textId="77777777">
      <w:pPr>
        <w:numPr>
          <w:ilvl w:val="0"/>
          <w:numId w:val="1"/>
        </w:numPr>
        <w:pBdr>
          <w:top w:val="nil"/>
          <w:left w:val="nil"/>
          <w:bottom w:val="nil"/>
          <w:right w:val="nil"/>
          <w:between w:val="nil"/>
        </w:pBdr>
        <w:spacing w:line="259" w:lineRule="auto"/>
        <w:jc w:val="both"/>
        <w:rPr>
          <w:rFonts w:ascii="Calibri" w:hAnsi="Calibri" w:eastAsia="Calibri" w:cs="Calibri"/>
          <w:color w:val="000000"/>
          <w:sz w:val="22"/>
          <w:szCs w:val="22"/>
        </w:rPr>
      </w:pPr>
      <w:r>
        <w:rPr>
          <w:rFonts w:ascii="Calibri" w:hAnsi="Calibri" w:eastAsia="Calibri" w:cs="Calibri"/>
          <w:b/>
          <w:bCs/>
          <w:i/>
          <w:iCs/>
          <w:color w:val="000000"/>
          <w:sz w:val="22"/>
          <w:szCs w:val="22"/>
        </w:rPr>
        <w:t>Where the same question is repeated, the organizers may refer to an answer previously prepared and published, without repeating the answer.</w:t>
      </w:r>
    </w:p>
    <w:p w:rsidR="00412E09" w:rsidRDefault="0086173F" w14:paraId="0000000A" w14:textId="77777777">
      <w:pPr>
        <w:numPr>
          <w:ilvl w:val="0"/>
          <w:numId w:val="1"/>
        </w:numPr>
        <w:pBdr>
          <w:top w:val="nil"/>
          <w:left w:val="nil"/>
          <w:bottom w:val="nil"/>
          <w:right w:val="nil"/>
          <w:between w:val="nil"/>
        </w:pBdr>
        <w:spacing w:after="160" w:line="259" w:lineRule="auto"/>
        <w:jc w:val="both"/>
        <w:rPr>
          <w:rFonts w:ascii="Calibri" w:hAnsi="Calibri" w:eastAsia="Calibri" w:cs="Calibri"/>
          <w:color w:val="000000"/>
          <w:sz w:val="22"/>
          <w:szCs w:val="22"/>
        </w:rPr>
      </w:pPr>
      <w:r>
        <w:rPr>
          <w:rFonts w:ascii="Calibri" w:hAnsi="Calibri" w:eastAsia="Calibri" w:cs="Calibri"/>
          <w:b/>
          <w:bCs/>
          <w:i/>
          <w:iCs/>
          <w:color w:val="000000"/>
          <w:sz w:val="22"/>
          <w:szCs w:val="22"/>
        </w:rPr>
        <w:t>Q&amp;A is in chronological order, scroll down for latest questions and answers.</w:t>
      </w:r>
    </w:p>
    <w:p w:rsidR="00412E09" w:rsidRDefault="00412E09" w14:paraId="0000000B" w14:textId="77777777">
      <w:pPr>
        <w:jc w:val="center"/>
        <w:rPr>
          <w:rFonts w:ascii="Calibri" w:hAnsi="Calibri" w:eastAsia="Calibri" w:cs="Calibri"/>
          <w:b/>
          <w:bCs/>
          <w:i/>
          <w:iCs/>
          <w:color w:val="000000"/>
        </w:rPr>
      </w:pPr>
    </w:p>
    <w:p w:rsidR="00412E09" w:rsidRDefault="00412E09" w14:paraId="0000000C" w14:textId="77777777">
      <w:pPr>
        <w:jc w:val="both"/>
        <w:rPr>
          <w:rFonts w:ascii="Calibri" w:hAnsi="Calibri" w:eastAsia="Calibri" w:cs="Calibri"/>
          <w:sz w:val="20"/>
          <w:szCs w:val="20"/>
        </w:rPr>
      </w:pPr>
    </w:p>
    <w:p w:rsidR="00412E09" w:rsidRDefault="41DF8DB9" w14:paraId="0000000D" w14:textId="77777777">
      <w:pPr>
        <w:pStyle w:val="Heading1"/>
        <w:spacing w:line="240" w:lineRule="auto"/>
        <w:jc w:val="both"/>
        <w:rPr>
          <w:sz w:val="20"/>
          <w:szCs w:val="20"/>
        </w:rPr>
      </w:pPr>
      <w:r w:rsidRPr="06D8A706">
        <w:rPr>
          <w:sz w:val="20"/>
          <w:szCs w:val="20"/>
        </w:rPr>
        <w:t>Question 1</w:t>
      </w:r>
    </w:p>
    <w:p w:rsidR="1CF7D417" w:rsidP="06D8A706" w:rsidRDefault="1CF7D417" w14:paraId="568915C6" w14:textId="7A6CCF8B">
      <w:pPr>
        <w:rPr>
          <w:rFonts w:ascii="Calibri" w:hAnsi="Calibri" w:eastAsia="Calibri" w:cs="Calibri"/>
          <w:color w:val="000000" w:themeColor="text1"/>
          <w:sz w:val="22"/>
          <w:szCs w:val="22"/>
        </w:rPr>
      </w:pPr>
      <w:r w:rsidRPr="06D8A706">
        <w:rPr>
          <w:rFonts w:ascii="Calibri" w:hAnsi="Calibri" w:eastAsia="Calibri" w:cs="Calibri"/>
          <w:b/>
          <w:bCs/>
          <w:i/>
          <w:iCs/>
          <w:color w:val="000000" w:themeColor="text1"/>
          <w:sz w:val="22"/>
          <w:szCs w:val="22"/>
        </w:rPr>
        <w:t xml:space="preserve">Q: </w:t>
      </w:r>
      <w:r w:rsidRPr="06D8A706">
        <w:rPr>
          <w:rFonts w:ascii="Calibri" w:hAnsi="Calibri" w:eastAsia="Calibri" w:cs="Calibri"/>
          <w:color w:val="000000" w:themeColor="text1"/>
          <w:sz w:val="22"/>
          <w:szCs w:val="22"/>
        </w:rPr>
        <w:t xml:space="preserve">1-Are we as a professional high school from Albania eligible to apply as Lead? </w:t>
      </w:r>
    </w:p>
    <w:p w:rsidR="1CF7D417" w:rsidP="06D8A706" w:rsidRDefault="1CF7D417" w14:paraId="606EE6DF" w14:textId="6E232304">
      <w:pPr>
        <w:rPr>
          <w:rFonts w:ascii="Calibri" w:hAnsi="Calibri" w:eastAsia="Calibri" w:cs="Calibri"/>
          <w:color w:val="000000" w:themeColor="text1"/>
          <w:sz w:val="22"/>
          <w:szCs w:val="22"/>
        </w:rPr>
      </w:pPr>
      <w:r w:rsidRPr="06D8A706">
        <w:rPr>
          <w:rFonts w:ascii="Calibri" w:hAnsi="Calibri" w:eastAsia="Calibri" w:cs="Calibri"/>
          <w:color w:val="000000" w:themeColor="text1"/>
          <w:sz w:val="22"/>
          <w:szCs w:val="22"/>
        </w:rPr>
        <w:t xml:space="preserve">2-If yes, can we apply in 1 proposal with 4 student and 1 teacher? </w:t>
      </w:r>
    </w:p>
    <w:p w:rsidR="1CF7D417" w:rsidP="06D8A706" w:rsidRDefault="1CF7D417" w14:paraId="11F260CB" w14:textId="5D402278">
      <w:pPr>
        <w:rPr>
          <w:rFonts w:ascii="Calibri" w:hAnsi="Calibri" w:eastAsia="Calibri" w:cs="Calibri"/>
          <w:color w:val="000000" w:themeColor="text1"/>
          <w:sz w:val="22"/>
          <w:szCs w:val="22"/>
        </w:rPr>
      </w:pPr>
      <w:r w:rsidRPr="06D8A706">
        <w:rPr>
          <w:rFonts w:ascii="Calibri" w:hAnsi="Calibri" w:eastAsia="Calibri" w:cs="Calibri"/>
          <w:color w:val="000000" w:themeColor="text1"/>
          <w:sz w:val="22"/>
          <w:szCs w:val="22"/>
        </w:rPr>
        <w:t>4-If No, can we apply in collaboration with a CSO from Albania?</w:t>
      </w:r>
    </w:p>
    <w:p w:rsidR="1CF7D417" w:rsidP="05898FF4" w:rsidRDefault="1F8588EC" w14:paraId="2A18FCAC" w14:textId="78CFE276">
      <w:pPr>
        <w:rPr>
          <w:rFonts w:ascii="Calibri" w:hAnsi="Calibri" w:eastAsia="Calibri" w:cs="Calibri"/>
          <w:color w:val="000000" w:themeColor="text1"/>
          <w:sz w:val="22"/>
          <w:szCs w:val="22"/>
        </w:rPr>
      </w:pPr>
      <w:r w:rsidRPr="252BF52B" w:rsidR="450EDCBB">
        <w:rPr>
          <w:rFonts w:ascii="Calibri" w:hAnsi="Calibri" w:eastAsia="Calibri" w:cs="Calibri"/>
          <w:color w:val="000000" w:themeColor="text1" w:themeTint="FF" w:themeShade="FF"/>
          <w:sz w:val="22"/>
          <w:szCs w:val="22"/>
        </w:rPr>
        <w:t xml:space="preserve">3-The bank details </w:t>
      </w:r>
      <w:r w:rsidRPr="252BF52B" w:rsidR="264D1F6B">
        <w:rPr>
          <w:rFonts w:ascii="Calibri" w:hAnsi="Calibri" w:eastAsia="Calibri" w:cs="Calibri"/>
          <w:color w:val="000000" w:themeColor="text1" w:themeTint="FF" w:themeShade="FF"/>
          <w:sz w:val="22"/>
          <w:szCs w:val="22"/>
        </w:rPr>
        <w:t>are</w:t>
      </w:r>
      <w:r w:rsidRPr="252BF52B" w:rsidR="450EDCBB">
        <w:rPr>
          <w:rFonts w:ascii="Calibri" w:hAnsi="Calibri" w:eastAsia="Calibri" w:cs="Calibri"/>
          <w:color w:val="000000" w:themeColor="text1" w:themeTint="FF" w:themeShade="FF"/>
          <w:sz w:val="22"/>
          <w:szCs w:val="22"/>
        </w:rPr>
        <w:t xml:space="preserve"> mandatory in the school's name?</w:t>
      </w:r>
    </w:p>
    <w:p w:rsidR="252BF52B" w:rsidP="252BF52B" w:rsidRDefault="252BF52B" w14:paraId="20FDD2AD" w14:textId="5EDE1A7E">
      <w:pPr>
        <w:jc w:val="both"/>
        <w:rPr>
          <w:rFonts w:ascii="Calibri" w:hAnsi="Calibri" w:eastAsia="Calibri" w:cs="Calibri"/>
          <w:b w:val="1"/>
          <w:bCs w:val="1"/>
          <w:i w:val="1"/>
          <w:iCs w:val="1"/>
          <w:color w:val="000000" w:themeColor="text1" w:themeTint="FF" w:themeShade="FF"/>
          <w:sz w:val="22"/>
          <w:szCs w:val="22"/>
        </w:rPr>
      </w:pPr>
    </w:p>
    <w:p w:rsidR="33FD3DD6" w:rsidP="414E0110" w:rsidRDefault="33FD3DD6" w14:paraId="53AC5D18" w14:textId="2D5C4ACD">
      <w:pPr>
        <w:jc w:val="both"/>
        <w:rPr>
          <w:rFonts w:ascii="Calibri" w:hAnsi="Calibri" w:eastAsia="Calibri" w:cs="Calibri"/>
          <w:color w:val="000000" w:themeColor="text1"/>
          <w:sz w:val="22"/>
          <w:szCs w:val="22"/>
        </w:rPr>
      </w:pPr>
      <w:r w:rsidRPr="252BF52B" w:rsidR="27379F80">
        <w:rPr>
          <w:rFonts w:ascii="Calibri" w:hAnsi="Calibri" w:eastAsia="Calibri" w:cs="Calibri"/>
          <w:b w:val="1"/>
          <w:bCs w:val="1"/>
          <w:i w:val="1"/>
          <w:iCs w:val="1"/>
          <w:color w:val="000000" w:themeColor="text1" w:themeTint="FF" w:themeShade="FF"/>
          <w:sz w:val="22"/>
          <w:szCs w:val="22"/>
        </w:rPr>
        <w:t xml:space="preserve">A: </w:t>
      </w:r>
      <w:r w:rsidRPr="252BF52B" w:rsidR="00DB9ABB">
        <w:rPr>
          <w:rFonts w:ascii="Calibri" w:hAnsi="Calibri" w:eastAsia="Calibri" w:cs="Calibri"/>
          <w:color w:val="000000" w:themeColor="text1" w:themeTint="FF" w:themeShade="FF"/>
          <w:sz w:val="22"/>
          <w:szCs w:val="22"/>
        </w:rPr>
        <w:t>As a public institution you are eligible.</w:t>
      </w:r>
      <w:r w:rsidRPr="252BF52B" w:rsidR="0CCF8A4F">
        <w:rPr>
          <w:rFonts w:ascii="Calibri" w:hAnsi="Calibri" w:eastAsia="Calibri" w:cs="Calibri"/>
          <w:color w:val="000000" w:themeColor="text1" w:themeTint="FF" w:themeShade="FF"/>
          <w:sz w:val="22"/>
          <w:szCs w:val="22"/>
        </w:rPr>
        <w:t xml:space="preserve"> </w:t>
      </w:r>
      <w:r w:rsidRPr="252BF52B" w:rsidR="23BCCF0E">
        <w:rPr>
          <w:rFonts w:ascii="Calibri" w:hAnsi="Calibri" w:eastAsia="Calibri" w:cs="Calibri"/>
          <w:color w:val="000000" w:themeColor="text1" w:themeTint="FF" w:themeShade="FF"/>
          <w:sz w:val="22"/>
          <w:szCs w:val="22"/>
        </w:rPr>
        <w:t>There is no ‘lead’ just an APPLICANT.</w:t>
      </w:r>
    </w:p>
    <w:p w:rsidR="12A7843C" w:rsidP="414E0110" w:rsidRDefault="12A7843C" w14:paraId="32CBC252" w14:textId="0CA091FC">
      <w:pPr>
        <w:rPr>
          <w:rFonts w:ascii="Calibri" w:hAnsi="Calibri" w:eastAsia="Calibri" w:cs="Calibri"/>
          <w:color w:val="000000" w:themeColor="text1"/>
          <w:sz w:val="22"/>
          <w:szCs w:val="22"/>
        </w:rPr>
      </w:pPr>
      <w:r w:rsidRPr="252BF52B" w:rsidR="0CCF8A4F">
        <w:rPr>
          <w:rFonts w:ascii="Calibri" w:hAnsi="Calibri" w:eastAsia="Calibri" w:cs="Calibri"/>
          <w:color w:val="000000" w:themeColor="text1" w:themeTint="FF" w:themeShade="FF"/>
          <w:sz w:val="22"/>
          <w:szCs w:val="22"/>
        </w:rPr>
        <w:t xml:space="preserve">Applicant may not </w:t>
      </w:r>
      <w:r w:rsidRPr="252BF52B" w:rsidR="0CCF8A4F">
        <w:rPr>
          <w:rFonts w:ascii="Calibri" w:hAnsi="Calibri" w:eastAsia="Calibri" w:cs="Calibri"/>
          <w:color w:val="000000" w:themeColor="text1" w:themeTint="FF" w:themeShade="FF"/>
          <w:sz w:val="22"/>
          <w:szCs w:val="22"/>
        </w:rPr>
        <w:t>submit</w:t>
      </w:r>
      <w:r w:rsidRPr="252BF52B" w:rsidR="0CCF8A4F">
        <w:rPr>
          <w:rFonts w:ascii="Calibri" w:hAnsi="Calibri" w:eastAsia="Calibri" w:cs="Calibri"/>
          <w:color w:val="000000" w:themeColor="text1" w:themeTint="FF" w:themeShade="FF"/>
          <w:sz w:val="22"/>
          <w:szCs w:val="22"/>
        </w:rPr>
        <w:t xml:space="preserve"> more than 1 application(s) under this call for applications whilst there </w:t>
      </w:r>
      <w:r w:rsidRPr="252BF52B" w:rsidR="735D969F">
        <w:rPr>
          <w:rFonts w:ascii="Calibri" w:hAnsi="Calibri" w:eastAsia="Calibri" w:cs="Calibri"/>
          <w:color w:val="000000" w:themeColor="text1" w:themeTint="FF" w:themeShade="FF"/>
          <w:sz w:val="22"/>
          <w:szCs w:val="22"/>
        </w:rPr>
        <w:t>is</w:t>
      </w:r>
      <w:r w:rsidRPr="252BF52B" w:rsidR="0CCF8A4F">
        <w:rPr>
          <w:rFonts w:ascii="Calibri" w:hAnsi="Calibri" w:eastAsia="Calibri" w:cs="Calibri"/>
          <w:color w:val="000000" w:themeColor="text1" w:themeTint="FF" w:themeShade="FF"/>
          <w:sz w:val="22"/>
          <w:szCs w:val="22"/>
        </w:rPr>
        <w:t xml:space="preserve"> not </w:t>
      </w:r>
      <w:r w:rsidRPr="252BF52B" w:rsidR="5401384B">
        <w:rPr>
          <w:rFonts w:ascii="Calibri" w:hAnsi="Calibri" w:eastAsia="Calibri" w:cs="Calibri"/>
          <w:color w:val="000000" w:themeColor="text1" w:themeTint="FF" w:themeShade="FF"/>
          <w:sz w:val="22"/>
          <w:szCs w:val="22"/>
        </w:rPr>
        <w:t xml:space="preserve">a declared </w:t>
      </w:r>
      <w:r w:rsidRPr="252BF52B" w:rsidR="0CCF8A4F">
        <w:rPr>
          <w:rFonts w:ascii="Calibri" w:hAnsi="Calibri" w:eastAsia="Calibri" w:cs="Calibri"/>
          <w:color w:val="000000" w:themeColor="text1" w:themeTint="FF" w:themeShade="FF"/>
          <w:sz w:val="22"/>
          <w:szCs w:val="22"/>
        </w:rPr>
        <w:t>limita</w:t>
      </w:r>
      <w:r w:rsidRPr="252BF52B" w:rsidR="18DADCDB">
        <w:rPr>
          <w:rFonts w:ascii="Calibri" w:hAnsi="Calibri" w:eastAsia="Calibri" w:cs="Calibri"/>
          <w:color w:val="000000" w:themeColor="text1" w:themeTint="FF" w:themeShade="FF"/>
          <w:sz w:val="22"/>
          <w:szCs w:val="22"/>
        </w:rPr>
        <w:t xml:space="preserve">tion </w:t>
      </w:r>
      <w:r w:rsidRPr="252BF52B" w:rsidR="18712466">
        <w:rPr>
          <w:rFonts w:ascii="Calibri" w:hAnsi="Calibri" w:eastAsia="Calibri" w:cs="Calibri"/>
          <w:color w:val="000000" w:themeColor="text1" w:themeTint="FF" w:themeShade="FF"/>
          <w:sz w:val="22"/>
          <w:szCs w:val="22"/>
        </w:rPr>
        <w:t>in</w:t>
      </w:r>
      <w:r w:rsidRPr="252BF52B" w:rsidR="0CCF8A4F">
        <w:rPr>
          <w:rFonts w:ascii="Calibri" w:hAnsi="Calibri" w:eastAsia="Calibri" w:cs="Calibri"/>
          <w:color w:val="000000" w:themeColor="text1" w:themeTint="FF" w:themeShade="FF"/>
          <w:sz w:val="22"/>
          <w:szCs w:val="22"/>
        </w:rPr>
        <w:t xml:space="preserve"> the number of participants. </w:t>
      </w:r>
      <w:r w:rsidRPr="252BF52B" w:rsidR="1B815717">
        <w:rPr>
          <w:rFonts w:ascii="Calibri" w:hAnsi="Calibri" w:eastAsia="Calibri" w:cs="Calibri"/>
          <w:color w:val="000000" w:themeColor="text1" w:themeTint="FF" w:themeShade="FF"/>
          <w:sz w:val="22"/>
          <w:szCs w:val="22"/>
        </w:rPr>
        <w:t>As reported in the Project Proposal anne</w:t>
      </w:r>
      <w:r w:rsidRPr="252BF52B" w:rsidR="6D5D52D4">
        <w:rPr>
          <w:rFonts w:ascii="Calibri" w:hAnsi="Calibri" w:eastAsia="Calibri" w:cs="Calibri"/>
          <w:color w:val="000000" w:themeColor="text1" w:themeTint="FF" w:themeShade="FF"/>
          <w:sz w:val="22"/>
          <w:szCs w:val="22"/>
        </w:rPr>
        <w:t xml:space="preserve">x to this Open Call, you must clearly define the participants in the peer-to-peer exchange project and their needs, explaining the benefits </w:t>
      </w:r>
      <w:r w:rsidRPr="252BF52B" w:rsidR="6820688E">
        <w:rPr>
          <w:rFonts w:ascii="Calibri" w:hAnsi="Calibri" w:eastAsia="Calibri" w:cs="Calibri"/>
          <w:color w:val="000000" w:themeColor="text1" w:themeTint="FF" w:themeShade="FF"/>
          <w:sz w:val="22"/>
          <w:szCs w:val="22"/>
        </w:rPr>
        <w:t xml:space="preserve">for them and/or wider community. </w:t>
      </w:r>
    </w:p>
    <w:p w:rsidR="60A58837" w:rsidP="414E0110" w:rsidRDefault="60A58837" w14:paraId="34920D9D" w14:textId="09BD4E6A">
      <w:pPr>
        <w:rPr>
          <w:rFonts w:ascii="Calibri" w:hAnsi="Calibri" w:eastAsia="Calibri" w:cs="Calibri"/>
          <w:color w:val="000000" w:themeColor="text1"/>
          <w:sz w:val="22"/>
          <w:szCs w:val="22"/>
        </w:rPr>
      </w:pPr>
      <w:r w:rsidRPr="67CF5244" w:rsidR="6C2509BF">
        <w:rPr>
          <w:rFonts w:ascii="Calibri" w:hAnsi="Calibri" w:eastAsia="Calibri" w:cs="Calibri"/>
          <w:color w:val="000000" w:themeColor="text1" w:themeTint="FF" w:themeShade="FF"/>
          <w:sz w:val="22"/>
          <w:szCs w:val="22"/>
        </w:rPr>
        <w:t>Yes, the bank details are mandatory in the school’s name.</w:t>
      </w:r>
    </w:p>
    <w:p w:rsidR="67CF5244" w:rsidP="67CF5244" w:rsidRDefault="67CF5244" w14:paraId="6D94D2A2" w14:textId="5139EFD4">
      <w:pPr>
        <w:rPr>
          <w:rFonts w:ascii="Calibri" w:hAnsi="Calibri" w:eastAsia="Calibri" w:cs="Calibri"/>
          <w:color w:val="000000" w:themeColor="text1" w:themeTint="FF" w:themeShade="FF"/>
          <w:sz w:val="22"/>
          <w:szCs w:val="22"/>
        </w:rPr>
      </w:pPr>
    </w:p>
    <w:p w:rsidR="6A49E83F" w:rsidP="67CF5244" w:rsidRDefault="6A49E83F" w14:paraId="7ABCF3E1" w14:textId="435C698E">
      <w:pPr>
        <w:pStyle w:val="Heading1"/>
        <w:spacing w:line="240" w:lineRule="auto"/>
        <w:jc w:val="both"/>
        <w:rPr>
          <w:sz w:val="20"/>
          <w:szCs w:val="20"/>
        </w:rPr>
      </w:pPr>
      <w:r w:rsidRPr="67CF5244" w:rsidR="6A49E83F">
        <w:rPr>
          <w:sz w:val="20"/>
          <w:szCs w:val="20"/>
        </w:rPr>
        <w:t>Question 2</w:t>
      </w:r>
    </w:p>
    <w:p w:rsidR="6A49E83F" w:rsidP="67CF5244" w:rsidRDefault="6A49E83F" w14:paraId="4BE8E52D" w14:textId="0D74810D">
      <w:pPr>
        <w:rPr>
          <w:rFonts w:ascii="Calibri" w:hAnsi="Calibri" w:eastAsia="Calibri" w:cs="Calibri"/>
          <w:noProof w:val="0"/>
          <w:sz w:val="22"/>
          <w:szCs w:val="22"/>
          <w:lang w:val="en-GB"/>
        </w:rPr>
      </w:pPr>
      <w:r w:rsidRPr="67CF5244" w:rsidR="6A49E83F">
        <w:rPr>
          <w:rFonts w:ascii="Calibri" w:hAnsi="Calibri" w:eastAsia="Calibri" w:cs="Calibri"/>
          <w:b w:val="1"/>
          <w:bCs w:val="1"/>
          <w:i w:val="1"/>
          <w:iCs w:val="1"/>
          <w:color w:val="000000" w:themeColor="text1" w:themeTint="FF" w:themeShade="FF"/>
          <w:sz w:val="22"/>
          <w:szCs w:val="22"/>
        </w:rPr>
        <w:t xml:space="preserve">Q: </w:t>
      </w:r>
      <w:r w:rsidRPr="67CF5244" w:rsidR="6A49E83F">
        <w:rPr>
          <w:rFonts w:ascii="Calibri" w:hAnsi="Calibri" w:eastAsia="Calibri" w:cs="Calibri"/>
          <w:noProof w:val="0"/>
          <w:sz w:val="22"/>
          <w:szCs w:val="22"/>
          <w:lang w:val="en-GB"/>
        </w:rPr>
        <w:t>What do you mean with "Peer to Peer" in this Call?</w:t>
      </w:r>
    </w:p>
    <w:p w:rsidR="67CF5244" w:rsidP="67CF5244" w:rsidRDefault="67CF5244" w14:paraId="5766CD34" w14:textId="4193C589">
      <w:pPr>
        <w:jc w:val="both"/>
        <w:rPr>
          <w:rFonts w:ascii="Calibri" w:hAnsi="Calibri" w:eastAsia="Calibri" w:cs="Calibri"/>
          <w:b w:val="1"/>
          <w:bCs w:val="1"/>
          <w:i w:val="1"/>
          <w:iCs w:val="1"/>
          <w:color w:val="000000" w:themeColor="text1" w:themeTint="FF" w:themeShade="FF"/>
          <w:sz w:val="22"/>
          <w:szCs w:val="22"/>
        </w:rPr>
      </w:pPr>
    </w:p>
    <w:p w:rsidR="6A49E83F" w:rsidP="1100300D" w:rsidRDefault="6A49E83F" w14:paraId="102B74D5" w14:textId="5F59B6EB">
      <w:pPr>
        <w:jc w:val="both"/>
        <w:rPr>
          <w:rFonts w:ascii="Calibri" w:hAnsi="Calibri" w:eastAsia="Calibri" w:cs="Calibri"/>
          <w:b w:val="0"/>
          <w:bCs w:val="0"/>
          <w:i w:val="0"/>
          <w:iCs w:val="0"/>
          <w:color w:val="000000" w:themeColor="text1" w:themeTint="FF" w:themeShade="FF"/>
          <w:sz w:val="22"/>
          <w:szCs w:val="22"/>
        </w:rPr>
      </w:pPr>
      <w:r w:rsidRPr="1100300D" w:rsidR="6A49E83F">
        <w:rPr>
          <w:rFonts w:ascii="Calibri" w:hAnsi="Calibri" w:eastAsia="Calibri" w:cs="Calibri"/>
          <w:b w:val="1"/>
          <w:bCs w:val="1"/>
          <w:i w:val="1"/>
          <w:iCs w:val="1"/>
          <w:color w:val="000000" w:themeColor="text1" w:themeTint="FF" w:themeShade="FF"/>
          <w:sz w:val="22"/>
          <w:szCs w:val="22"/>
        </w:rPr>
        <w:t xml:space="preserve">A: </w:t>
      </w:r>
      <w:r w:rsidRPr="1100300D" w:rsidR="26B686AE">
        <w:rPr>
          <w:rFonts w:ascii="Calibri" w:hAnsi="Calibri" w:eastAsia="Calibri" w:cs="Calibri"/>
          <w:b w:val="1"/>
          <w:bCs w:val="1"/>
          <w:i w:val="1"/>
          <w:iCs w:val="1"/>
          <w:color w:val="000000" w:themeColor="text1" w:themeTint="FF" w:themeShade="FF"/>
          <w:sz w:val="22"/>
          <w:szCs w:val="22"/>
        </w:rPr>
        <w:t>T</w:t>
      </w:r>
      <w:r w:rsidRPr="1100300D" w:rsidR="26B686AE">
        <w:rPr>
          <w:rFonts w:ascii="Calibri" w:hAnsi="Calibri" w:eastAsia="Calibri" w:cs="Calibri"/>
          <w:b w:val="0"/>
          <w:bCs w:val="0"/>
          <w:i w:val="0"/>
          <w:iCs w:val="0"/>
          <w:color w:val="000000" w:themeColor="text1" w:themeTint="FF" w:themeShade="FF"/>
          <w:sz w:val="22"/>
          <w:szCs w:val="22"/>
          <w:lang w:eastAsia="en-US" w:bidi="ar-SA"/>
        </w:rPr>
        <w:t xml:space="preserve">he call intends </w:t>
      </w:r>
      <w:r w:rsidRPr="1100300D" w:rsidR="26B686AE">
        <w:rPr>
          <w:rFonts w:ascii="Calibri" w:hAnsi="Calibri" w:eastAsia="Calibri" w:cs="Calibri"/>
          <w:b w:val="0"/>
          <w:bCs w:val="0"/>
          <w:i w:val="0"/>
          <w:iCs w:val="0"/>
          <w:color w:val="000000" w:themeColor="text1" w:themeTint="FF" w:themeShade="FF"/>
          <w:sz w:val="22"/>
          <w:szCs w:val="22"/>
          <w:lang w:eastAsia="en-US" w:bidi="ar-SA"/>
        </w:rPr>
        <w:t>an exchange of knowledge between peers involved in the required thematic windows (</w:t>
      </w:r>
      <w:r w:rsidRPr="1100300D" w:rsidR="4E516319">
        <w:rPr>
          <w:rFonts w:ascii="Calibri" w:hAnsi="Calibri" w:eastAsia="Calibri" w:cs="Calibri"/>
          <w:b w:val="0"/>
          <w:bCs w:val="0"/>
          <w:i w:val="0"/>
          <w:iCs w:val="0"/>
          <w:color w:val="000000" w:themeColor="text1" w:themeTint="FF" w:themeShade="FF"/>
          <w:sz w:val="22"/>
          <w:szCs w:val="22"/>
          <w:lang w:eastAsia="en-US" w:bidi="ar-SA"/>
        </w:rPr>
        <w:t xml:space="preserve">1 and 4 as reported in the call) and being </w:t>
      </w:r>
      <w:r w:rsidRPr="1100300D" w:rsidR="043D6585">
        <w:rPr>
          <w:rFonts w:ascii="Calibri" w:hAnsi="Calibri" w:eastAsia="Calibri" w:cs="Calibri"/>
          <w:b w:val="0"/>
          <w:bCs w:val="0"/>
          <w:i w:val="0"/>
          <w:iCs w:val="0"/>
          <w:color w:val="000000" w:themeColor="text1" w:themeTint="FF" w:themeShade="FF"/>
          <w:sz w:val="22"/>
          <w:szCs w:val="22"/>
          <w:lang w:eastAsia="en-US" w:bidi="ar-SA"/>
        </w:rPr>
        <w:t xml:space="preserve">part of the </w:t>
      </w:r>
      <w:r w:rsidRPr="1100300D" w:rsidR="043D6585">
        <w:rPr>
          <w:rFonts w:ascii="Calibri" w:hAnsi="Calibri" w:eastAsia="Calibri" w:cs="Calibri"/>
          <w:b w:val="0"/>
          <w:bCs w:val="0"/>
          <w:i w:val="0"/>
          <w:iCs w:val="0"/>
          <w:color w:val="000000" w:themeColor="text1" w:themeTint="FF" w:themeShade="FF"/>
          <w:sz w:val="22"/>
          <w:szCs w:val="22"/>
          <w:lang w:eastAsia="en-US" w:bidi="ar-SA"/>
        </w:rPr>
        <w:t>eligible</w:t>
      </w:r>
      <w:r w:rsidRPr="1100300D" w:rsidR="043D6585">
        <w:rPr>
          <w:rFonts w:ascii="Calibri" w:hAnsi="Calibri" w:eastAsia="Calibri" w:cs="Calibri"/>
          <w:b w:val="0"/>
          <w:bCs w:val="0"/>
          <w:i w:val="0"/>
          <w:iCs w:val="0"/>
          <w:color w:val="000000" w:themeColor="text1" w:themeTint="FF" w:themeShade="FF"/>
          <w:sz w:val="22"/>
          <w:szCs w:val="22"/>
          <w:lang w:eastAsia="en-US" w:bidi="ar-SA"/>
        </w:rPr>
        <w:t xml:space="preserve"> applicants:</w:t>
      </w:r>
      <w:r w:rsidRPr="1100300D" w:rsidR="26B686AE">
        <w:rPr>
          <w:rFonts w:ascii="Calibri" w:hAnsi="Calibri" w:eastAsia="Calibri" w:cs="Calibri"/>
          <w:b w:val="0"/>
          <w:bCs w:val="0"/>
          <w:i w:val="0"/>
          <w:iCs w:val="0"/>
          <w:color w:val="000000" w:themeColor="text1" w:themeTint="FF" w:themeShade="FF"/>
          <w:sz w:val="22"/>
          <w:szCs w:val="22"/>
          <w:lang w:eastAsia="en-US" w:bidi="ar-SA"/>
        </w:rPr>
        <w:t xml:space="preserve"> </w:t>
      </w:r>
    </w:p>
    <w:p w:rsidR="6A49E83F" w:rsidP="1100300D" w:rsidRDefault="6A49E83F" w14:paraId="07C4C62F" w14:textId="03D544E8">
      <w:pPr>
        <w:jc w:val="both"/>
        <w:rPr>
          <w:rFonts w:ascii="Calibri" w:hAnsi="Calibri" w:eastAsia="Calibri" w:cs="Calibri"/>
          <w:b w:val="0"/>
          <w:bCs w:val="0"/>
          <w:i w:val="0"/>
          <w:iCs w:val="0"/>
          <w:color w:val="000000" w:themeColor="text1" w:themeTint="FF" w:themeShade="FF"/>
          <w:sz w:val="22"/>
          <w:szCs w:val="22"/>
        </w:rPr>
      </w:pPr>
      <w:r w:rsidRPr="1100300D" w:rsidR="0C293C3A">
        <w:rPr>
          <w:rFonts w:ascii="Calibri" w:hAnsi="Calibri" w:eastAsia="Calibri" w:cs="Calibri"/>
          <w:b w:val="0"/>
          <w:bCs w:val="0"/>
          <w:i w:val="0"/>
          <w:iCs w:val="0"/>
          <w:color w:val="000000" w:themeColor="text1" w:themeTint="FF" w:themeShade="FF"/>
          <w:sz w:val="22"/>
          <w:szCs w:val="22"/>
        </w:rPr>
        <w:t xml:space="preserve">Public institutions (museums, galleries, theatres, institutes for the protection of cultural and natural </w:t>
      </w:r>
    </w:p>
    <w:p w:rsidR="0C293C3A" w:rsidP="67CF5244" w:rsidRDefault="0C293C3A" w14:paraId="03AB6543" w14:textId="7E6F18E2">
      <w:pPr>
        <w:pStyle w:val="Normal"/>
        <w:jc w:val="both"/>
      </w:pPr>
      <w:r w:rsidRPr="67CF5244" w:rsidR="0C293C3A">
        <w:rPr>
          <w:rFonts w:ascii="Calibri" w:hAnsi="Calibri" w:eastAsia="Calibri" w:cs="Calibri"/>
          <w:b w:val="0"/>
          <w:bCs w:val="0"/>
          <w:i w:val="0"/>
          <w:iCs w:val="0"/>
          <w:color w:val="000000" w:themeColor="text1" w:themeTint="FF" w:themeShade="FF"/>
          <w:sz w:val="22"/>
          <w:szCs w:val="22"/>
        </w:rPr>
        <w:t xml:space="preserve">heritage, universities, cultural institutions, research institutes, tourism offices, and others, in </w:t>
      </w:r>
    </w:p>
    <w:p w:rsidR="0C293C3A" w:rsidP="67CF5244" w:rsidRDefault="0C293C3A" w14:paraId="5BE080D4" w14:textId="44732C0E">
      <w:pPr>
        <w:pStyle w:val="Normal"/>
        <w:jc w:val="both"/>
      </w:pPr>
      <w:r w:rsidRPr="67CF5244" w:rsidR="0C293C3A">
        <w:rPr>
          <w:rFonts w:ascii="Calibri" w:hAnsi="Calibri" w:eastAsia="Calibri" w:cs="Calibri"/>
          <w:b w:val="0"/>
          <w:bCs w:val="0"/>
          <w:i w:val="0"/>
          <w:iCs w:val="0"/>
          <w:color w:val="000000" w:themeColor="text1" w:themeTint="FF" w:themeShade="FF"/>
          <w:sz w:val="22"/>
          <w:szCs w:val="22"/>
        </w:rPr>
        <w:t xml:space="preserve">accordance with the legislation), local governments (municipalities/cities) legally established in the </w:t>
      </w:r>
    </w:p>
    <w:p w:rsidR="0C293C3A" w:rsidP="67CF5244" w:rsidRDefault="0C293C3A" w14:paraId="22F149CA" w14:textId="6E623CB5">
      <w:pPr>
        <w:pStyle w:val="Normal"/>
        <w:jc w:val="both"/>
      </w:pPr>
      <w:r w:rsidRPr="09BD4072" w:rsidR="17B5CCF2">
        <w:rPr>
          <w:rFonts w:ascii="Calibri" w:hAnsi="Calibri" w:eastAsia="Calibri" w:cs="Calibri"/>
          <w:b w:val="0"/>
          <w:bCs w:val="0"/>
          <w:i w:val="0"/>
          <w:iCs w:val="0"/>
          <w:color w:val="000000" w:themeColor="text1" w:themeTint="FF" w:themeShade="FF"/>
          <w:sz w:val="22"/>
          <w:szCs w:val="22"/>
        </w:rPr>
        <w:t>Western Balkans IPA Beneficiaries</w:t>
      </w:r>
      <w:r w:rsidRPr="09BD4072" w:rsidR="63F473A0">
        <w:rPr>
          <w:rFonts w:ascii="Calibri" w:hAnsi="Calibri" w:eastAsia="Calibri" w:cs="Calibri"/>
          <w:b w:val="0"/>
          <w:bCs w:val="0"/>
          <w:i w:val="0"/>
          <w:iCs w:val="0"/>
          <w:color w:val="000000" w:themeColor="text1" w:themeTint="FF" w:themeShade="FF"/>
          <w:sz w:val="22"/>
          <w:szCs w:val="22"/>
        </w:rPr>
        <w:t xml:space="preserve">, </w:t>
      </w:r>
      <w:r w:rsidRPr="09BD4072" w:rsidR="17B5CCF2">
        <w:rPr>
          <w:rFonts w:ascii="Calibri" w:hAnsi="Calibri" w:eastAsia="Calibri" w:cs="Calibri"/>
          <w:b w:val="1"/>
          <w:bCs w:val="1"/>
          <w:i w:val="0"/>
          <w:iCs w:val="0"/>
          <w:color w:val="000000" w:themeColor="text1" w:themeTint="FF" w:themeShade="FF"/>
          <w:sz w:val="22"/>
          <w:szCs w:val="22"/>
        </w:rPr>
        <w:t>Civil society organisations (CSOs)</w:t>
      </w:r>
      <w:r w:rsidRPr="09BD4072" w:rsidR="17B5CCF2">
        <w:rPr>
          <w:rFonts w:ascii="Calibri" w:hAnsi="Calibri" w:eastAsia="Calibri" w:cs="Calibri"/>
          <w:b w:val="0"/>
          <w:bCs w:val="0"/>
          <w:i w:val="0"/>
          <w:iCs w:val="0"/>
          <w:color w:val="000000" w:themeColor="text1" w:themeTint="FF" w:themeShade="FF"/>
          <w:sz w:val="22"/>
          <w:szCs w:val="22"/>
        </w:rPr>
        <w:t xml:space="preserve">: foundations and non-profit organisations, registered in one of the </w:t>
      </w:r>
      <w:r w:rsidRPr="09BD4072" w:rsidR="17B5CCF2">
        <w:rPr>
          <w:rFonts w:ascii="Calibri" w:hAnsi="Calibri" w:eastAsia="Calibri" w:cs="Calibri"/>
          <w:b w:val="0"/>
          <w:bCs w:val="0"/>
          <w:i w:val="0"/>
          <w:iCs w:val="0"/>
          <w:color w:val="000000" w:themeColor="text1" w:themeTint="FF" w:themeShade="FF"/>
          <w:sz w:val="22"/>
          <w:szCs w:val="22"/>
        </w:rPr>
        <w:t>Western Balkans IPA Beneficiaries</w:t>
      </w:r>
      <w:r w:rsidRPr="09BD4072" w:rsidR="107CA456">
        <w:rPr>
          <w:rFonts w:ascii="Calibri" w:hAnsi="Calibri" w:eastAsia="Calibri" w:cs="Calibri"/>
          <w:b w:val="0"/>
          <w:bCs w:val="0"/>
          <w:i w:val="0"/>
          <w:iCs w:val="0"/>
          <w:color w:val="000000" w:themeColor="text1" w:themeTint="FF" w:themeShade="FF"/>
          <w:sz w:val="22"/>
          <w:szCs w:val="22"/>
        </w:rPr>
        <w:t>.</w:t>
      </w:r>
    </w:p>
    <w:p w:rsidR="67CF5244" w:rsidP="67CF5244" w:rsidRDefault="67CF5244" w14:paraId="172F5374" w14:textId="7FFA8B0F">
      <w:pPr>
        <w:rPr>
          <w:rFonts w:ascii="Calibri" w:hAnsi="Calibri" w:eastAsia="Calibri" w:cs="Calibri"/>
          <w:color w:val="000000" w:themeColor="text1" w:themeTint="FF" w:themeShade="FF"/>
          <w:sz w:val="22"/>
          <w:szCs w:val="22"/>
        </w:rPr>
      </w:pPr>
    </w:p>
    <w:p w:rsidR="0FC71A7A" w:rsidP="6725B5A2" w:rsidRDefault="0FC71A7A" w14:paraId="47F38DF8" w14:textId="1622C114">
      <w:pPr>
        <w:pStyle w:val="Heading1"/>
        <w:spacing w:line="240" w:lineRule="auto"/>
        <w:jc w:val="both"/>
        <w:rPr>
          <w:rFonts w:ascii="Calibri" w:hAnsi="Calibri" w:eastAsia="Calibri" w:cs="Calibri"/>
          <w:color w:val="000000" w:themeColor="text1" w:themeTint="FF" w:themeShade="FF"/>
          <w:sz w:val="22"/>
          <w:szCs w:val="22"/>
        </w:rPr>
      </w:pPr>
      <w:r w:rsidRPr="6725B5A2" w:rsidR="0FC71A7A">
        <w:rPr>
          <w:sz w:val="20"/>
          <w:szCs w:val="20"/>
        </w:rPr>
        <w:t>Question 3</w:t>
      </w:r>
    </w:p>
    <w:p w:rsidR="0FC71A7A" w:rsidP="6725B5A2" w:rsidRDefault="0FC71A7A" w14:paraId="09704A99" w14:textId="0CB2927F">
      <w:pPr>
        <w:rPr>
          <w:rFonts w:ascii="Calibri" w:hAnsi="Calibri" w:eastAsia="Calibri" w:cs="Calibri"/>
          <w:color w:val="000000" w:themeColor="text1" w:themeTint="FF" w:themeShade="FF"/>
          <w:sz w:val="22"/>
          <w:szCs w:val="22"/>
        </w:rPr>
      </w:pPr>
      <w:r w:rsidRPr="6725B5A2" w:rsidR="0FC71A7A">
        <w:rPr>
          <w:rFonts w:ascii="Calibri" w:hAnsi="Calibri" w:eastAsia="Calibri" w:cs="Calibri"/>
          <w:color w:val="000000" w:themeColor="text1" w:themeTint="FF" w:themeShade="FF"/>
          <w:sz w:val="22"/>
          <w:szCs w:val="22"/>
        </w:rPr>
        <w:t>Q: Good afternoon.</w:t>
      </w:r>
    </w:p>
    <w:p w:rsidR="0FC71A7A" w:rsidP="6725B5A2" w:rsidRDefault="0FC71A7A" w14:paraId="6AA03206" w14:textId="3F1B889A">
      <w:pPr>
        <w:pStyle w:val="Normal"/>
      </w:pPr>
      <w:r w:rsidRPr="6725B5A2" w:rsidR="0FC71A7A">
        <w:rPr>
          <w:rFonts w:ascii="Calibri" w:hAnsi="Calibri" w:eastAsia="Calibri" w:cs="Calibri"/>
          <w:color w:val="000000" w:themeColor="text1" w:themeTint="FF" w:themeShade="FF"/>
          <w:sz w:val="22"/>
          <w:szCs w:val="22"/>
        </w:rPr>
        <w:t xml:space="preserve"> </w:t>
      </w:r>
      <w:r w:rsidRPr="6725B5A2" w:rsidR="0FC71A7A">
        <w:rPr>
          <w:rFonts w:ascii="Calibri" w:hAnsi="Calibri" w:eastAsia="Calibri" w:cs="Calibri"/>
          <w:color w:val="000000" w:themeColor="text1" w:themeTint="FF" w:themeShade="FF"/>
          <w:sz w:val="22"/>
          <w:szCs w:val="22"/>
        </w:rPr>
        <w:t>We are considering applying with a project whose main goal is to present a good practice example of the re-adaptation of a cinema in Skopje into a cultural centre, and to share this knowledge and experience in Serbia within the framework of a festival program.</w:t>
      </w:r>
    </w:p>
    <w:p w:rsidR="0FC71A7A" w:rsidP="6725B5A2" w:rsidRDefault="0FC71A7A" w14:paraId="47EA30C4" w14:textId="3F4702FE">
      <w:pPr>
        <w:pStyle w:val="Normal"/>
      </w:pPr>
      <w:r w:rsidRPr="07990ACF" w:rsidR="0FC71A7A">
        <w:rPr>
          <w:rFonts w:ascii="Calibri" w:hAnsi="Calibri" w:eastAsia="Calibri" w:cs="Calibri"/>
          <w:color w:val="000000" w:themeColor="text1" w:themeTint="FF" w:themeShade="FF"/>
          <w:sz w:val="22"/>
          <w:szCs w:val="22"/>
        </w:rPr>
        <w:t xml:space="preserve"> </w:t>
      </w:r>
      <w:r w:rsidRPr="07990ACF" w:rsidR="0FC71A7A">
        <w:rPr>
          <w:rFonts w:ascii="Calibri" w:hAnsi="Calibri" w:eastAsia="Calibri" w:cs="Calibri"/>
          <w:color w:val="000000" w:themeColor="text1" w:themeTint="FF" w:themeShade="FF"/>
          <w:sz w:val="22"/>
          <w:szCs w:val="22"/>
        </w:rPr>
        <w:t>As part of the project, we would like to organize:</w:t>
      </w:r>
    </w:p>
    <w:p w:rsidR="0FC71A7A" w:rsidP="6725B5A2" w:rsidRDefault="0FC71A7A" w14:paraId="6B355B02" w14:textId="65C81F97">
      <w:pPr>
        <w:pStyle w:val="Normal"/>
      </w:pPr>
      <w:r w:rsidRPr="07990ACF" w:rsidR="0FC71A7A">
        <w:rPr>
          <w:rFonts w:ascii="Calibri" w:hAnsi="Calibri" w:eastAsia="Calibri" w:cs="Calibri"/>
          <w:color w:val="000000" w:themeColor="text1" w:themeTint="FF" w:themeShade="FF"/>
          <w:sz w:val="22"/>
          <w:szCs w:val="22"/>
        </w:rPr>
        <w:t xml:space="preserve"> </w:t>
      </w:r>
      <w:r w:rsidRPr="07990ACF" w:rsidR="0FC71A7A">
        <w:rPr>
          <w:rFonts w:ascii="Calibri" w:hAnsi="Calibri" w:eastAsia="Calibri" w:cs="Calibri"/>
          <w:color w:val="000000" w:themeColor="text1" w:themeTint="FF" w:themeShade="FF"/>
          <w:sz w:val="22"/>
          <w:szCs w:val="22"/>
        </w:rPr>
        <w:t>- a public lecture (presentation and discussion) as part of the conference with guests from Skopje,</w:t>
      </w:r>
    </w:p>
    <w:p w:rsidR="0FC71A7A" w:rsidP="6725B5A2" w:rsidRDefault="0FC71A7A" w14:paraId="292BE1A1" w14:textId="45C35569">
      <w:pPr>
        <w:pStyle w:val="Normal"/>
      </w:pPr>
      <w:r w:rsidRPr="6725B5A2" w:rsidR="0FC71A7A">
        <w:rPr>
          <w:rFonts w:ascii="Calibri" w:hAnsi="Calibri" w:eastAsia="Calibri" w:cs="Calibri"/>
          <w:color w:val="000000" w:themeColor="text1" w:themeTint="FF" w:themeShade="FF"/>
          <w:sz w:val="22"/>
          <w:szCs w:val="22"/>
        </w:rPr>
        <w:t xml:space="preserve"> </w:t>
      </w:r>
    </w:p>
    <w:p w:rsidR="0FC71A7A" w:rsidP="6725B5A2" w:rsidRDefault="0FC71A7A" w14:paraId="22848A3A" w14:textId="0DB24435">
      <w:pPr>
        <w:pStyle w:val="Normal"/>
      </w:pPr>
      <w:r w:rsidRPr="6725B5A2" w:rsidR="0FC71A7A">
        <w:rPr>
          <w:rFonts w:ascii="Calibri" w:hAnsi="Calibri" w:eastAsia="Calibri" w:cs="Calibri"/>
          <w:color w:val="000000" w:themeColor="text1" w:themeTint="FF" w:themeShade="FF"/>
          <w:sz w:val="22"/>
          <w:szCs w:val="22"/>
        </w:rPr>
        <w:t>- a workshop with students, focused on spatial/cultural re-use and community-based cultural production, and</w:t>
      </w:r>
    </w:p>
    <w:p w:rsidR="0FC71A7A" w:rsidP="6725B5A2" w:rsidRDefault="0FC71A7A" w14:paraId="74833C0C" w14:textId="41E19C8E">
      <w:pPr>
        <w:pStyle w:val="Normal"/>
      </w:pPr>
      <w:r w:rsidRPr="07990ACF" w:rsidR="0FC71A7A">
        <w:rPr>
          <w:rFonts w:ascii="Calibri" w:hAnsi="Calibri" w:eastAsia="Calibri" w:cs="Calibri"/>
          <w:color w:val="000000" w:themeColor="text1" w:themeTint="FF" w:themeShade="FF"/>
          <w:sz w:val="22"/>
          <w:szCs w:val="22"/>
        </w:rPr>
        <w:t xml:space="preserve"> </w:t>
      </w:r>
      <w:r w:rsidRPr="07990ACF" w:rsidR="0FC71A7A">
        <w:rPr>
          <w:rFonts w:ascii="Calibri" w:hAnsi="Calibri" w:eastAsia="Calibri" w:cs="Calibri"/>
          <w:color w:val="000000" w:themeColor="text1" w:themeTint="FF" w:themeShade="FF"/>
          <w:sz w:val="22"/>
          <w:szCs w:val="22"/>
        </w:rPr>
        <w:t>- an artistic program that would temporarily revive and activate an abandoned cinema space in Serbia through performative and cultural content.</w:t>
      </w:r>
    </w:p>
    <w:p w:rsidR="0FC71A7A" w:rsidP="6725B5A2" w:rsidRDefault="0FC71A7A" w14:paraId="604CEA25" w14:textId="5806292F">
      <w:pPr>
        <w:pStyle w:val="Normal"/>
      </w:pPr>
      <w:r w:rsidRPr="07990ACF" w:rsidR="0FC71A7A">
        <w:rPr>
          <w:rFonts w:ascii="Calibri" w:hAnsi="Calibri" w:eastAsia="Calibri" w:cs="Calibri"/>
          <w:color w:val="000000" w:themeColor="text1" w:themeTint="FF" w:themeShade="FF"/>
          <w:sz w:val="22"/>
          <w:szCs w:val="22"/>
        </w:rPr>
        <w:t xml:space="preserve"> </w:t>
      </w:r>
      <w:r w:rsidRPr="07990ACF" w:rsidR="0FC71A7A">
        <w:rPr>
          <w:rFonts w:ascii="Calibri" w:hAnsi="Calibri" w:eastAsia="Calibri" w:cs="Calibri"/>
          <w:color w:val="000000" w:themeColor="text1" w:themeTint="FF" w:themeShade="FF"/>
          <w:sz w:val="22"/>
          <w:szCs w:val="22"/>
        </w:rPr>
        <w:t>The applicant would be an organization based in Serbia, while the good practice case from Skopje would participate as a guest partner, contributing expertise and practical experience.</w:t>
      </w:r>
    </w:p>
    <w:p w:rsidR="0FC71A7A" w:rsidP="6725B5A2" w:rsidRDefault="0FC71A7A" w14:paraId="6B245A55" w14:textId="51331E80">
      <w:pPr>
        <w:pStyle w:val="Normal"/>
      </w:pPr>
      <w:r w:rsidRPr="07990ACF" w:rsidR="0FC71A7A">
        <w:rPr>
          <w:rFonts w:ascii="Calibri" w:hAnsi="Calibri" w:eastAsia="Calibri" w:cs="Calibri"/>
          <w:color w:val="000000" w:themeColor="text1" w:themeTint="FF" w:themeShade="FF"/>
          <w:sz w:val="22"/>
          <w:szCs w:val="22"/>
        </w:rPr>
        <w:t xml:space="preserve"> </w:t>
      </w:r>
      <w:r w:rsidRPr="07990ACF" w:rsidR="0FC71A7A">
        <w:rPr>
          <w:rFonts w:ascii="Calibri" w:hAnsi="Calibri" w:eastAsia="Calibri" w:cs="Calibri"/>
          <w:color w:val="000000" w:themeColor="text1" w:themeTint="FF" w:themeShade="FF"/>
          <w:sz w:val="22"/>
          <w:szCs w:val="22"/>
        </w:rPr>
        <w:t>Could you please confirm whether this concept fits within the scope and priorities of the call, considering that the applicant would be from Serbia and the good practice case would be included as an international partner/guest example?</w:t>
      </w:r>
    </w:p>
    <w:p w:rsidR="0FC71A7A" w:rsidP="07990ACF" w:rsidRDefault="0FC71A7A" w14:paraId="3838B3E0" w14:textId="71FF6103">
      <w:pPr>
        <w:pStyle w:val="Normal"/>
        <w:rPr>
          <w:rFonts w:ascii="Calibri" w:hAnsi="Calibri" w:eastAsia="Calibri" w:cs="Calibri"/>
          <w:color w:val="000000" w:themeColor="text1" w:themeTint="FF" w:themeShade="FF"/>
          <w:sz w:val="22"/>
          <w:szCs w:val="22"/>
        </w:rPr>
      </w:pPr>
    </w:p>
    <w:p w:rsidR="6B8A5F48" w:rsidP="23031179" w:rsidRDefault="6B8A5F48" w14:paraId="3E39B975" w14:textId="294CFAA8">
      <w:pPr>
        <w:pStyle w:val="Normal"/>
        <w:rPr>
          <w:rFonts w:ascii="Calibri" w:hAnsi="Calibri" w:eastAsia="Calibri" w:cs="Calibri"/>
          <w:color w:val="000000" w:themeColor="text1" w:themeTint="FF" w:themeShade="FF"/>
          <w:sz w:val="22"/>
          <w:szCs w:val="22"/>
        </w:rPr>
      </w:pPr>
      <w:r w:rsidRPr="41848357" w:rsidR="6CE328E3">
        <w:rPr>
          <w:rFonts w:ascii="Calibri" w:hAnsi="Calibri" w:eastAsia="Calibri" w:cs="Calibri"/>
          <w:b w:val="1"/>
          <w:bCs w:val="1"/>
          <w:i w:val="1"/>
          <w:iCs w:val="1"/>
          <w:color w:val="000000" w:themeColor="text1" w:themeTint="FF" w:themeShade="FF"/>
          <w:sz w:val="22"/>
          <w:szCs w:val="22"/>
        </w:rPr>
        <w:t xml:space="preserve">A: </w:t>
      </w:r>
      <w:r w:rsidRPr="41848357" w:rsidR="35D33EC5">
        <w:rPr>
          <w:rFonts w:ascii="Calibri" w:hAnsi="Calibri" w:eastAsia="Calibri" w:cs="Calibri"/>
          <w:b w:val="1"/>
          <w:bCs w:val="1"/>
          <w:i w:val="1"/>
          <w:iCs w:val="1"/>
          <w:color w:val="000000" w:themeColor="text1" w:themeTint="FF" w:themeShade="FF"/>
          <w:sz w:val="22"/>
          <w:szCs w:val="22"/>
        </w:rPr>
        <w:t xml:space="preserve"> </w:t>
      </w:r>
      <w:r w:rsidRPr="41848357" w:rsidR="35D33EC5">
        <w:rPr>
          <w:rFonts w:ascii="Calibri" w:hAnsi="Calibri" w:eastAsia="Calibri" w:cs="Calibri"/>
          <w:b w:val="0"/>
          <w:bCs w:val="0"/>
          <w:i w:val="0"/>
          <w:iCs w:val="0"/>
          <w:color w:val="000000" w:themeColor="text1" w:themeTint="FF" w:themeShade="FF"/>
          <w:sz w:val="22"/>
          <w:szCs w:val="22"/>
        </w:rPr>
        <w:t>T</w:t>
      </w:r>
      <w:r w:rsidRPr="41848357" w:rsidR="6214D041">
        <w:rPr>
          <w:rFonts w:ascii="Calibri" w:hAnsi="Calibri" w:eastAsia="Calibri" w:cs="Calibri"/>
          <w:color w:val="000000" w:themeColor="text1" w:themeTint="FF" w:themeShade="FF"/>
          <w:sz w:val="22"/>
          <w:szCs w:val="22"/>
          <w:lang w:eastAsia="en-US" w:bidi="ar-SA"/>
        </w:rPr>
        <w:t xml:space="preserve">he </w:t>
      </w:r>
      <w:r w:rsidRPr="41848357" w:rsidR="6214D041">
        <w:rPr>
          <w:rFonts w:ascii="Calibri" w:hAnsi="Calibri" w:eastAsia="Calibri" w:cs="Calibri"/>
          <w:color w:val="000000" w:themeColor="text1" w:themeTint="FF" w:themeShade="FF"/>
          <w:sz w:val="22"/>
          <w:szCs w:val="22"/>
          <w:lang w:eastAsia="en-US" w:bidi="ar-SA"/>
        </w:rPr>
        <w:t xml:space="preserve">concept </w:t>
      </w:r>
      <w:r w:rsidRPr="41848357" w:rsidR="6CCE6C5C">
        <w:rPr>
          <w:rFonts w:ascii="Calibri" w:hAnsi="Calibri" w:eastAsia="Calibri" w:cs="Calibri"/>
          <w:color w:val="000000" w:themeColor="text1" w:themeTint="FF" w:themeShade="FF"/>
          <w:sz w:val="22"/>
          <w:szCs w:val="22"/>
          <w:lang w:eastAsia="en-US" w:bidi="ar-SA"/>
        </w:rPr>
        <w:t xml:space="preserve"> of</w:t>
      </w:r>
      <w:r w:rsidRPr="41848357" w:rsidR="6CCE6C5C">
        <w:rPr>
          <w:rFonts w:ascii="Calibri" w:hAnsi="Calibri" w:eastAsia="Calibri" w:cs="Calibri"/>
          <w:color w:val="000000" w:themeColor="text1" w:themeTint="FF" w:themeShade="FF"/>
          <w:sz w:val="22"/>
          <w:szCs w:val="22"/>
          <w:lang w:eastAsia="en-US" w:bidi="ar-SA"/>
        </w:rPr>
        <w:t xml:space="preserve"> the call is about learning experiences, and as such it may </w:t>
      </w:r>
      <w:r w:rsidRPr="41848357" w:rsidR="6214D041">
        <w:rPr>
          <w:rFonts w:ascii="Calibri" w:hAnsi="Calibri" w:eastAsia="Calibri" w:cs="Calibri"/>
          <w:color w:val="000000" w:themeColor="text1" w:themeTint="FF" w:themeShade="FF"/>
          <w:sz w:val="22"/>
          <w:szCs w:val="22"/>
          <w:lang w:eastAsia="en-US" w:bidi="ar-SA"/>
        </w:rPr>
        <w:t xml:space="preserve">fit with the </w:t>
      </w:r>
      <w:r w:rsidRPr="41848357" w:rsidR="6214D041">
        <w:rPr>
          <w:rFonts w:ascii="Calibri" w:hAnsi="Calibri" w:eastAsia="Calibri" w:cs="Calibri"/>
          <w:color w:val="000000" w:themeColor="text1" w:themeTint="FF" w:themeShade="FF"/>
          <w:sz w:val="22"/>
          <w:szCs w:val="22"/>
          <w:lang w:eastAsia="en-US" w:bidi="ar-SA"/>
        </w:rPr>
        <w:t>call</w:t>
      </w:r>
      <w:r w:rsidRPr="41848357" w:rsidR="6214D041">
        <w:rPr>
          <w:rFonts w:ascii="Calibri" w:hAnsi="Calibri" w:eastAsia="Calibri" w:cs="Calibri"/>
          <w:color w:val="000000" w:themeColor="text1" w:themeTint="FF" w:themeShade="FF"/>
          <w:sz w:val="22"/>
          <w:szCs w:val="22"/>
          <w:lang w:eastAsia="en-US" w:bidi="ar-SA"/>
        </w:rPr>
        <w:t xml:space="preserve"> but t</w:t>
      </w:r>
      <w:r w:rsidRPr="41848357" w:rsidR="6CE328E3">
        <w:rPr>
          <w:rFonts w:ascii="Calibri" w:hAnsi="Calibri" w:eastAsia="Calibri" w:cs="Calibri"/>
          <w:color w:val="000000" w:themeColor="text1" w:themeTint="FF" w:themeShade="FF"/>
          <w:sz w:val="22"/>
          <w:szCs w:val="22"/>
          <w:lang w:eastAsia="en-US" w:bidi="ar-SA"/>
        </w:rPr>
        <w:t>he hosting organisation must be one of the organisations included in the list on the call for proposals</w:t>
      </w:r>
      <w:r w:rsidRPr="41848357" w:rsidR="262D8F66">
        <w:rPr>
          <w:rFonts w:ascii="Calibri" w:hAnsi="Calibri" w:eastAsia="Calibri" w:cs="Calibri"/>
          <w:color w:val="000000" w:themeColor="text1" w:themeTint="FF" w:themeShade="FF"/>
          <w:sz w:val="22"/>
          <w:szCs w:val="22"/>
          <w:lang w:eastAsia="en-US" w:bidi="ar-SA"/>
        </w:rPr>
        <w:t>, that are listed under the Section VI of the Call</w:t>
      </w:r>
      <w:r w:rsidRPr="41848357" w:rsidR="18A75F7E">
        <w:rPr>
          <w:rFonts w:ascii="Calibri" w:hAnsi="Calibri" w:eastAsia="Calibri" w:cs="Calibri"/>
          <w:color w:val="000000" w:themeColor="text1" w:themeTint="FF" w:themeShade="FF"/>
          <w:sz w:val="22"/>
          <w:szCs w:val="22"/>
          <w:lang w:eastAsia="en-US" w:bidi="ar-SA"/>
        </w:rPr>
        <w:t>.</w:t>
      </w:r>
      <w:r w:rsidRPr="41848357" w:rsidR="2F4E79C3">
        <w:rPr>
          <w:rFonts w:ascii="Calibri" w:hAnsi="Calibri" w:eastAsia="Calibri" w:cs="Calibri"/>
          <w:color w:val="000000" w:themeColor="text1" w:themeTint="FF" w:themeShade="FF"/>
          <w:sz w:val="22"/>
          <w:szCs w:val="22"/>
          <w:lang w:eastAsia="en-US" w:bidi="ar-SA"/>
        </w:rPr>
        <w:t xml:space="preserve"> </w:t>
      </w:r>
      <w:r w:rsidRPr="41848357" w:rsidR="18A75F7E">
        <w:rPr>
          <w:rFonts w:ascii="Calibri" w:hAnsi="Calibri" w:eastAsia="Calibri" w:cs="Calibri"/>
          <w:color w:val="000000" w:themeColor="text1" w:themeTint="FF" w:themeShade="FF"/>
          <w:sz w:val="22"/>
          <w:szCs w:val="22"/>
          <w:lang w:eastAsia="en-US" w:bidi="ar-SA"/>
        </w:rPr>
        <w:t xml:space="preserve"> </w:t>
      </w:r>
    </w:p>
    <w:p w:rsidR="41848357" w:rsidP="41848357" w:rsidRDefault="41848357" w14:paraId="654D9907" w14:textId="3BBACE69">
      <w:pPr>
        <w:pStyle w:val="Normal"/>
        <w:rPr>
          <w:rFonts w:ascii="Calibri" w:hAnsi="Calibri" w:eastAsia="Calibri" w:cs="Calibri"/>
          <w:color w:val="000000" w:themeColor="text1" w:themeTint="FF" w:themeShade="FF"/>
          <w:sz w:val="22"/>
          <w:szCs w:val="22"/>
          <w:lang w:eastAsia="en-US" w:bidi="ar-SA"/>
        </w:rPr>
      </w:pPr>
    </w:p>
    <w:p w:rsidR="35BD6F9E" w:rsidP="41848357" w:rsidRDefault="35BD6F9E" w14:paraId="5A9E85AE" w14:textId="43B1852B">
      <w:pPr>
        <w:pStyle w:val="Heading1"/>
        <w:spacing w:line="240" w:lineRule="auto"/>
        <w:jc w:val="both"/>
        <w:rPr>
          <w:rFonts w:ascii="Calibri" w:hAnsi="Calibri" w:eastAsia="Calibri" w:cs="Calibri"/>
          <w:color w:val="000000" w:themeColor="text1" w:themeTint="FF" w:themeShade="FF"/>
          <w:sz w:val="22"/>
          <w:szCs w:val="22"/>
        </w:rPr>
      </w:pPr>
      <w:r w:rsidRPr="41848357" w:rsidR="35BD6F9E">
        <w:rPr>
          <w:sz w:val="20"/>
          <w:szCs w:val="20"/>
        </w:rPr>
        <w:t>Question 4</w:t>
      </w:r>
    </w:p>
    <w:p w:rsidR="35BD6F9E" w:rsidP="41848357" w:rsidRDefault="35BD6F9E" w14:paraId="20D4B843" w14:textId="375B1FF4">
      <w:pPr>
        <w:pStyle w:val="Normal"/>
        <w:rPr>
          <w:rFonts w:ascii="Calibri" w:hAnsi="Calibri" w:eastAsia="Calibri" w:cs="Calibri"/>
          <w:color w:val="000000" w:themeColor="text1" w:themeTint="FF" w:themeShade="FF"/>
          <w:sz w:val="22"/>
          <w:szCs w:val="22"/>
        </w:rPr>
      </w:pPr>
      <w:r w:rsidRPr="2D9E12A5" w:rsidR="208F6440">
        <w:rPr>
          <w:rFonts w:ascii="Calibri" w:hAnsi="Calibri" w:eastAsia="Calibri" w:cs="Calibri"/>
          <w:b w:val="1"/>
          <w:bCs w:val="1"/>
          <w:color w:val="000000" w:themeColor="text1" w:themeTint="FF" w:themeShade="FF"/>
          <w:sz w:val="22"/>
          <w:szCs w:val="22"/>
        </w:rPr>
        <w:t>Q:</w:t>
      </w:r>
      <w:r w:rsidRPr="2D9E12A5" w:rsidR="208F6440">
        <w:rPr>
          <w:rFonts w:ascii="Calibri" w:hAnsi="Calibri" w:eastAsia="Calibri" w:cs="Calibri"/>
          <w:color w:val="000000" w:themeColor="text1" w:themeTint="FF" w:themeShade="FF"/>
          <w:sz w:val="22"/>
          <w:szCs w:val="22"/>
        </w:rPr>
        <w:t xml:space="preserve"> </w:t>
      </w:r>
      <w:r w:rsidRPr="2D9E12A5" w:rsidR="208F6440">
        <w:rPr>
          <w:rFonts w:ascii="Calibri" w:hAnsi="Calibri" w:eastAsia="Calibri" w:cs="Calibri"/>
          <w:noProof w:val="0"/>
          <w:sz w:val="22"/>
          <w:szCs w:val="22"/>
          <w:lang w:val="en-GB"/>
        </w:rPr>
        <w:t xml:space="preserve">Hello! We are the Multifunctional Association for Culture, Education and Development  and we have been </w:t>
      </w:r>
      <w:r w:rsidRPr="2D9E12A5" w:rsidR="208F6440">
        <w:rPr>
          <w:rFonts w:ascii="Calibri" w:hAnsi="Calibri" w:eastAsia="Calibri" w:cs="Calibri"/>
          <w:noProof w:val="0"/>
          <w:sz w:val="22"/>
          <w:szCs w:val="22"/>
          <w:lang w:val="en-GB"/>
        </w:rPr>
        <w:t>operating</w:t>
      </w:r>
      <w:r w:rsidRPr="2D9E12A5" w:rsidR="208F6440">
        <w:rPr>
          <w:rFonts w:ascii="Calibri" w:hAnsi="Calibri" w:eastAsia="Calibri" w:cs="Calibri"/>
          <w:noProof w:val="0"/>
          <w:sz w:val="22"/>
          <w:szCs w:val="22"/>
          <w:lang w:val="en-GB"/>
        </w:rPr>
        <w:t xml:space="preserve"> as an association since March 2018 with headquarters</w:t>
      </w:r>
      <w:r w:rsidRPr="2D9E12A5" w:rsidR="4105E1C8">
        <w:rPr>
          <w:rFonts w:ascii="Calibri" w:hAnsi="Calibri" w:eastAsia="Calibri" w:cs="Calibri"/>
          <w:noProof w:val="0"/>
          <w:sz w:val="22"/>
          <w:szCs w:val="22"/>
          <w:lang w:val="en-GB"/>
        </w:rPr>
        <w:t xml:space="preserve">. </w:t>
      </w:r>
      <w:r w:rsidRPr="2D9E12A5" w:rsidR="208F6440">
        <w:rPr>
          <w:rFonts w:ascii="Calibri" w:hAnsi="Calibri" w:eastAsia="Calibri" w:cs="Calibri"/>
          <w:noProof w:val="0"/>
          <w:sz w:val="22"/>
          <w:szCs w:val="22"/>
          <w:lang w:val="en-GB"/>
        </w:rPr>
        <w:t xml:space="preserve">As an organization with experience in the field that you prioritize, we want to be part of the </w:t>
      </w:r>
      <w:r w:rsidRPr="2D9E12A5" w:rsidR="208F6440">
        <w:rPr>
          <w:rFonts w:ascii="Calibri" w:hAnsi="Calibri" w:eastAsia="Calibri" w:cs="Calibri"/>
          <w:noProof w:val="0"/>
          <w:sz w:val="22"/>
          <w:szCs w:val="22"/>
          <w:lang w:val="en-GB"/>
        </w:rPr>
        <w:t>application</w:t>
      </w:r>
      <w:r w:rsidRPr="2D9E12A5" w:rsidR="208F6440">
        <w:rPr>
          <w:rFonts w:ascii="Calibri" w:hAnsi="Calibri" w:eastAsia="Calibri" w:cs="Calibri"/>
          <w:noProof w:val="0"/>
          <w:sz w:val="22"/>
          <w:szCs w:val="22"/>
          <w:lang w:val="en-GB"/>
        </w:rPr>
        <w:t xml:space="preserve"> but we are having difficulty finding an organization from another country in the Western Balkans. We have written to several organizations whose contacts you have made </w:t>
      </w:r>
      <w:r w:rsidRPr="2D9E12A5" w:rsidR="208F6440">
        <w:rPr>
          <w:rFonts w:ascii="Calibri" w:hAnsi="Calibri" w:eastAsia="Calibri" w:cs="Calibri"/>
          <w:noProof w:val="0"/>
          <w:sz w:val="22"/>
          <w:szCs w:val="22"/>
          <w:lang w:val="en-GB"/>
        </w:rPr>
        <w:t>available</w:t>
      </w:r>
      <w:r w:rsidRPr="2D9E12A5" w:rsidR="208F6440">
        <w:rPr>
          <w:rFonts w:ascii="Calibri" w:hAnsi="Calibri" w:eastAsia="Calibri" w:cs="Calibri"/>
          <w:noProof w:val="0"/>
          <w:sz w:val="22"/>
          <w:szCs w:val="22"/>
          <w:lang w:val="en-GB"/>
        </w:rPr>
        <w:t xml:space="preserve"> but they have not responded to us yet. Can we have an answer on how we can find an organization and exchange the ideas we have for applying. Thank you!</w:t>
      </w:r>
    </w:p>
    <w:p w:rsidR="41848357" w:rsidP="41848357" w:rsidRDefault="41848357" w14:paraId="0D6DF4D5" w14:textId="3682A2ED">
      <w:pPr>
        <w:pStyle w:val="Normal"/>
        <w:rPr>
          <w:rFonts w:ascii="Calibri" w:hAnsi="Calibri" w:eastAsia="Calibri" w:cs="Calibri"/>
          <w:noProof w:val="0"/>
          <w:sz w:val="22"/>
          <w:szCs w:val="22"/>
          <w:lang w:val="en-GB"/>
        </w:rPr>
      </w:pPr>
    </w:p>
    <w:p w:rsidR="35BD6F9E" w:rsidP="62EEF0B1" w:rsidRDefault="35BD6F9E" w14:paraId="0AE1FFD2" w14:textId="18371B79">
      <w:pPr>
        <w:pStyle w:val="Normal"/>
        <w:rPr>
          <w:rFonts w:ascii="Calibri" w:hAnsi="Calibri" w:eastAsia="Calibri" w:cs="Calibri"/>
          <w:b w:val="0"/>
          <w:bCs w:val="0"/>
          <w:i w:val="0"/>
          <w:iCs w:val="0"/>
          <w:color w:val="000000" w:themeColor="text1" w:themeTint="FF" w:themeShade="FF"/>
          <w:sz w:val="22"/>
          <w:szCs w:val="22"/>
        </w:rPr>
      </w:pPr>
      <w:r w:rsidRPr="62EEF0B1" w:rsidR="26DB9A7A">
        <w:rPr>
          <w:rFonts w:ascii="Calibri" w:hAnsi="Calibri" w:eastAsia="Calibri" w:cs="Calibri"/>
          <w:b w:val="1"/>
          <w:bCs w:val="1"/>
          <w:i w:val="1"/>
          <w:iCs w:val="1"/>
          <w:color w:val="000000" w:themeColor="text1" w:themeTint="FF" w:themeShade="FF"/>
          <w:sz w:val="22"/>
          <w:szCs w:val="22"/>
        </w:rPr>
        <w:t xml:space="preserve">A: </w:t>
      </w:r>
      <w:r w:rsidRPr="62EEF0B1" w:rsidR="7284C7A3">
        <w:rPr>
          <w:rFonts w:ascii="Calibri" w:hAnsi="Calibri" w:eastAsia="Calibri" w:cs="Calibri"/>
          <w:b w:val="0"/>
          <w:bCs w:val="0"/>
          <w:i w:val="1"/>
          <w:iCs w:val="1"/>
          <w:color w:val="000000" w:themeColor="text1" w:themeTint="FF" w:themeShade="FF"/>
          <w:sz w:val="22"/>
          <w:szCs w:val="22"/>
        </w:rPr>
        <w:t>The hosting organizations are already provided for you in the section VI – click on the link to review the possibilities.</w:t>
      </w:r>
      <w:r w:rsidRPr="62EEF0B1" w:rsidR="61A674D2">
        <w:rPr>
          <w:rFonts w:ascii="Calibri" w:hAnsi="Calibri" w:eastAsia="Calibri" w:cs="Calibri"/>
          <w:b w:val="0"/>
          <w:bCs w:val="0"/>
          <w:i w:val="0"/>
          <w:iCs w:val="0"/>
          <w:color w:val="000000" w:themeColor="text1" w:themeTint="FF" w:themeShade="FF"/>
          <w:sz w:val="22"/>
          <w:szCs w:val="22"/>
        </w:rPr>
        <w:t xml:space="preserve"> </w:t>
      </w:r>
    </w:p>
    <w:p w:rsidR="62EEF0B1" w:rsidP="62EEF0B1" w:rsidRDefault="62EEF0B1" w14:paraId="0B03D93C" w14:textId="4698E0E7">
      <w:pPr>
        <w:pStyle w:val="Normal"/>
        <w:rPr>
          <w:rFonts w:ascii="Calibri" w:hAnsi="Calibri" w:eastAsia="Calibri" w:cs="Calibri"/>
          <w:b w:val="0"/>
          <w:bCs w:val="0"/>
          <w:i w:val="0"/>
          <w:iCs w:val="0"/>
          <w:color w:val="000000" w:themeColor="text1" w:themeTint="FF" w:themeShade="FF"/>
          <w:sz w:val="22"/>
          <w:szCs w:val="22"/>
        </w:rPr>
      </w:pPr>
    </w:p>
    <w:p w:rsidR="62EEF0B1" w:rsidP="62EEF0B1" w:rsidRDefault="62EEF0B1" w14:paraId="6D19E3E8" w14:textId="195CBF80">
      <w:pPr>
        <w:pStyle w:val="Normal"/>
        <w:rPr>
          <w:rFonts w:ascii="Calibri" w:hAnsi="Calibri" w:eastAsia="Calibri" w:cs="Calibri"/>
          <w:b w:val="0"/>
          <w:bCs w:val="0"/>
          <w:i w:val="0"/>
          <w:iCs w:val="0"/>
          <w:color w:val="000000" w:themeColor="text1" w:themeTint="FF" w:themeShade="FF"/>
          <w:sz w:val="22"/>
          <w:szCs w:val="22"/>
        </w:rPr>
      </w:pPr>
    </w:p>
    <w:p w:rsidR="25B0907F" w:rsidP="62EEF0B1" w:rsidRDefault="25B0907F" w14:paraId="1783C852" w14:textId="6556EA6A">
      <w:pPr>
        <w:pStyle w:val="Heading1"/>
        <w:spacing w:line="240" w:lineRule="auto"/>
        <w:jc w:val="both"/>
        <w:rPr>
          <w:rFonts w:ascii="Calibri" w:hAnsi="Calibri" w:eastAsia="Calibri" w:cs="Calibri"/>
          <w:color w:val="000000" w:themeColor="text1" w:themeTint="FF" w:themeShade="FF"/>
          <w:sz w:val="22"/>
          <w:szCs w:val="22"/>
        </w:rPr>
      </w:pPr>
      <w:r w:rsidRPr="62EEF0B1" w:rsidR="25B0907F">
        <w:rPr>
          <w:sz w:val="20"/>
          <w:szCs w:val="20"/>
        </w:rPr>
        <w:t>Question 5</w:t>
      </w:r>
    </w:p>
    <w:p w:rsidR="25B0907F" w:rsidP="62EEF0B1" w:rsidRDefault="25B0907F" w14:paraId="1BA6CAC4" w14:textId="6A0E751C">
      <w:pPr>
        <w:pStyle w:val="Normal"/>
        <w:jc w:val="both"/>
        <w:rPr>
          <w:rFonts w:ascii="Calibri" w:hAnsi="Calibri" w:eastAsia="Calibri" w:cs="Calibri"/>
          <w:noProof w:val="0"/>
          <w:sz w:val="22"/>
          <w:szCs w:val="22"/>
          <w:lang w:val="en-GB"/>
        </w:rPr>
      </w:pPr>
      <w:r w:rsidRPr="62EEF0B1" w:rsidR="25B0907F">
        <w:rPr>
          <w:rFonts w:ascii="Calibri" w:hAnsi="Calibri" w:eastAsia="Calibri" w:cs="Calibri"/>
          <w:b w:val="1"/>
          <w:bCs w:val="1"/>
          <w:color w:val="000000" w:themeColor="text1" w:themeTint="FF" w:themeShade="FF"/>
          <w:sz w:val="22"/>
          <w:szCs w:val="22"/>
        </w:rPr>
        <w:t>Q:</w:t>
      </w:r>
      <w:r w:rsidRPr="62EEF0B1" w:rsidR="25B0907F">
        <w:rPr>
          <w:rFonts w:ascii="Calibri" w:hAnsi="Calibri" w:eastAsia="Calibri" w:cs="Calibri"/>
          <w:color w:val="000000" w:themeColor="text1" w:themeTint="FF" w:themeShade="FF"/>
          <w:sz w:val="22"/>
          <w:szCs w:val="22"/>
        </w:rPr>
        <w:t xml:space="preserve"> </w:t>
      </w:r>
      <w:r w:rsidRPr="62EEF0B1" w:rsidR="03F220D3">
        <w:rPr>
          <w:rFonts w:ascii="Calibri" w:hAnsi="Calibri" w:eastAsia="Calibri" w:cs="Calibri"/>
          <w:noProof w:val="0"/>
          <w:color w:val="auto"/>
          <w:sz w:val="22"/>
          <w:szCs w:val="22"/>
          <w:lang w:val="en-GB" w:eastAsia="en-US" w:bidi="ar-SA"/>
        </w:rPr>
        <w:t xml:space="preserve">We are currently preparing a project proposal for the Peer-to-Peer Exchanges – Call for Proposals (Round 3) and would kindly appreciate your clarification </w:t>
      </w:r>
      <w:r w:rsidRPr="62EEF0B1" w:rsidR="03F220D3">
        <w:rPr>
          <w:rFonts w:ascii="Calibri" w:hAnsi="Calibri" w:eastAsia="Calibri" w:cs="Calibri"/>
          <w:noProof w:val="0"/>
          <w:color w:val="auto"/>
          <w:sz w:val="22"/>
          <w:szCs w:val="22"/>
          <w:lang w:val="en-GB" w:eastAsia="en-US" w:bidi="ar-SA"/>
        </w:rPr>
        <w:t>regarding</w:t>
      </w:r>
      <w:r w:rsidRPr="62EEF0B1" w:rsidR="03F220D3">
        <w:rPr>
          <w:rFonts w:ascii="Calibri" w:hAnsi="Calibri" w:eastAsia="Calibri" w:cs="Calibri"/>
          <w:noProof w:val="0"/>
          <w:color w:val="auto"/>
          <w:sz w:val="22"/>
          <w:szCs w:val="22"/>
          <w:lang w:val="en-GB" w:eastAsia="en-US" w:bidi="ar-SA"/>
        </w:rPr>
        <w:t xml:space="preserve"> the eligibility and role of the Host organization.</w:t>
      </w:r>
    </w:p>
    <w:p w:rsidR="03F220D3" w:rsidP="62EEF0B1" w:rsidRDefault="03F220D3" w14:paraId="38643307" w14:textId="2E1EE38A">
      <w:pPr>
        <w:jc w:val="both"/>
        <w:rPr>
          <w:rFonts w:ascii="Calibri" w:hAnsi="Calibri" w:eastAsia="Calibri" w:cs="Calibri"/>
          <w:noProof w:val="0"/>
          <w:sz w:val="22"/>
          <w:szCs w:val="22"/>
          <w:lang w:val="en-GB"/>
        </w:rPr>
      </w:pPr>
      <w:r w:rsidRPr="62EEF0B1" w:rsidR="03F220D3">
        <w:rPr>
          <w:rFonts w:ascii="Calibri" w:hAnsi="Calibri" w:eastAsia="Calibri" w:cs="Calibri"/>
          <w:noProof w:val="0"/>
          <w:color w:val="auto"/>
          <w:sz w:val="22"/>
          <w:szCs w:val="22"/>
          <w:lang w:val="en-GB" w:eastAsia="en-US" w:bidi="ar-SA"/>
        </w:rPr>
        <w:t>In order to</w:t>
      </w:r>
      <w:r w:rsidRPr="62EEF0B1" w:rsidR="03F220D3">
        <w:rPr>
          <w:rFonts w:ascii="Calibri" w:hAnsi="Calibri" w:eastAsia="Calibri" w:cs="Calibri"/>
          <w:noProof w:val="0"/>
          <w:color w:val="auto"/>
          <w:sz w:val="22"/>
          <w:szCs w:val="22"/>
          <w:lang w:val="en-GB" w:eastAsia="en-US" w:bidi="ar-SA"/>
        </w:rPr>
        <w:t xml:space="preserve"> ensure full compliance with the Call’s requirements, we would like to confirm the following points:</w:t>
      </w:r>
    </w:p>
    <w:p w:rsidR="03F220D3" w:rsidP="62EEF0B1" w:rsidRDefault="03F220D3" w14:paraId="2BBE8CE9" w14:textId="372A3A93">
      <w:pPr>
        <w:pStyle w:val="ListParagraph"/>
        <w:numPr>
          <w:ilvl w:val="0"/>
          <w:numId w:val="3"/>
        </w:numPr>
        <w:jc w:val="both"/>
        <w:rPr>
          <w:rFonts w:ascii="Calibri" w:hAnsi="Calibri" w:eastAsia="Calibri" w:cs="Calibri"/>
          <w:noProof w:val="0"/>
          <w:sz w:val="22"/>
          <w:szCs w:val="22"/>
          <w:lang w:val="en-GB"/>
        </w:rPr>
      </w:pPr>
      <w:r w:rsidRPr="62EEF0B1" w:rsidR="03F220D3">
        <w:rPr>
          <w:rFonts w:ascii="Calibri" w:hAnsi="Calibri" w:eastAsia="Calibri" w:cs="Calibri"/>
          <w:noProof w:val="0"/>
          <w:color w:val="auto"/>
          <w:sz w:val="22"/>
          <w:szCs w:val="22"/>
          <w:lang w:val="en-GB" w:eastAsia="en-US" w:bidi="ar-SA"/>
        </w:rPr>
        <w:t xml:space="preserve">Is it mandatory that the Host organization must be an organization that has been </w:t>
      </w:r>
      <w:r w:rsidRPr="62EEF0B1" w:rsidR="03F220D3">
        <w:rPr>
          <w:rFonts w:ascii="Calibri" w:hAnsi="Calibri" w:eastAsia="Calibri" w:cs="Calibri"/>
          <w:noProof w:val="0"/>
          <w:color w:val="auto"/>
          <w:sz w:val="22"/>
          <w:szCs w:val="22"/>
          <w:lang w:val="en-GB" w:eastAsia="en-US" w:bidi="ar-SA"/>
        </w:rPr>
        <w:t>a previous</w:t>
      </w:r>
      <w:r w:rsidRPr="62EEF0B1" w:rsidR="03F220D3">
        <w:rPr>
          <w:rFonts w:ascii="Calibri" w:hAnsi="Calibri" w:eastAsia="Calibri" w:cs="Calibri"/>
          <w:noProof w:val="0"/>
          <w:color w:val="auto"/>
          <w:sz w:val="22"/>
          <w:szCs w:val="22"/>
          <w:lang w:val="en-GB" w:eastAsia="en-US" w:bidi="ar-SA"/>
        </w:rPr>
        <w:t xml:space="preserve"> beneficiary (grantee) of the CC4WBs programme?</w:t>
      </w:r>
    </w:p>
    <w:p w:rsidR="03F220D3" w:rsidP="62EEF0B1" w:rsidRDefault="03F220D3" w14:paraId="2CBBB458" w14:textId="7A4C66E8">
      <w:pPr>
        <w:pStyle w:val="ListParagraph"/>
        <w:numPr>
          <w:ilvl w:val="0"/>
          <w:numId w:val="3"/>
        </w:numPr>
        <w:jc w:val="both"/>
        <w:rPr>
          <w:rFonts w:ascii="Calibri" w:hAnsi="Calibri" w:eastAsia="Calibri" w:cs="Calibri"/>
          <w:noProof w:val="0"/>
          <w:sz w:val="22"/>
          <w:szCs w:val="22"/>
          <w:lang w:val="en-GB"/>
        </w:rPr>
      </w:pPr>
      <w:r w:rsidRPr="62EEF0B1" w:rsidR="03F220D3">
        <w:rPr>
          <w:rFonts w:ascii="Calibri" w:hAnsi="Calibri" w:eastAsia="Calibri" w:cs="Calibri"/>
          <w:noProof w:val="0"/>
          <w:color w:val="auto"/>
          <w:sz w:val="22"/>
          <w:szCs w:val="22"/>
          <w:lang w:val="en-GB" w:eastAsia="en-US" w:bidi="ar-SA"/>
        </w:rPr>
        <w:t>Is it possible for an organization that has not previously been a CC4WBs grantee to act as a Host or co-host within the framework of this Call?</w:t>
      </w:r>
    </w:p>
    <w:p w:rsidR="03F220D3" w:rsidP="62EEF0B1" w:rsidRDefault="03F220D3" w14:paraId="7BF70291" w14:textId="624CBB60">
      <w:pPr>
        <w:pStyle w:val="ListParagraph"/>
        <w:numPr>
          <w:ilvl w:val="0"/>
          <w:numId w:val="3"/>
        </w:numPr>
        <w:jc w:val="both"/>
        <w:rPr>
          <w:rFonts w:ascii="Calibri" w:hAnsi="Calibri" w:eastAsia="Calibri" w:cs="Calibri"/>
          <w:noProof w:val="0"/>
          <w:sz w:val="22"/>
          <w:szCs w:val="22"/>
          <w:lang w:val="en-GB"/>
        </w:rPr>
      </w:pPr>
      <w:r w:rsidRPr="62EEF0B1" w:rsidR="03F220D3">
        <w:rPr>
          <w:rFonts w:ascii="Calibri" w:hAnsi="Calibri" w:eastAsia="Calibri" w:cs="Calibri"/>
          <w:noProof w:val="0"/>
          <w:color w:val="auto"/>
          <w:sz w:val="22"/>
          <w:szCs w:val="22"/>
          <w:lang w:val="en-GB" w:eastAsia="en-US" w:bidi="ar-SA"/>
        </w:rPr>
        <w:t>In cases where the Applicant organization has previously been a CC4WBs grantee, is it allowed for the Applicant to also act as the Host organization for the peer-to-peer exchange?</w:t>
      </w:r>
    </w:p>
    <w:p w:rsidR="03F220D3" w:rsidP="62EEF0B1" w:rsidRDefault="03F220D3" w14:paraId="4D693151" w14:textId="3311DA5B">
      <w:pPr>
        <w:rPr>
          <w:rFonts w:ascii="Calibri" w:hAnsi="Calibri" w:eastAsia="Calibri" w:cs="Calibri"/>
          <w:noProof w:val="0"/>
          <w:sz w:val="22"/>
          <w:szCs w:val="22"/>
          <w:lang w:val="en-GB"/>
        </w:rPr>
      </w:pPr>
      <w:r w:rsidRPr="62EEF0B1" w:rsidR="03F220D3">
        <w:rPr>
          <w:rFonts w:ascii="Calibri" w:hAnsi="Calibri" w:eastAsia="Calibri" w:cs="Calibri"/>
          <w:noProof w:val="0"/>
          <w:color w:val="auto"/>
          <w:sz w:val="22"/>
          <w:szCs w:val="22"/>
          <w:lang w:val="en-GB" w:eastAsia="en-US" w:bidi="ar-SA"/>
        </w:rPr>
        <w:t xml:space="preserve"> </w:t>
      </w:r>
    </w:p>
    <w:p w:rsidR="155C0169" w:rsidP="4AC55472" w:rsidRDefault="155C0169" w14:paraId="7DAE7A9F" w14:textId="2E15955C">
      <w:pPr>
        <w:pStyle w:val="Normal"/>
        <w:rPr>
          <w:rFonts w:ascii="Calibri" w:hAnsi="Calibri" w:eastAsia="Calibri" w:cs="Calibri"/>
          <w:b w:val="0"/>
          <w:bCs w:val="0"/>
          <w:i w:val="0"/>
          <w:iCs w:val="0"/>
          <w:color w:val="000000" w:themeColor="text1" w:themeTint="FF" w:themeShade="FF"/>
          <w:sz w:val="22"/>
          <w:szCs w:val="22"/>
        </w:rPr>
      </w:pPr>
      <w:r w:rsidRPr="4AC55472" w:rsidR="4107C4CC">
        <w:rPr>
          <w:rFonts w:ascii="Calibri" w:hAnsi="Calibri" w:eastAsia="Calibri" w:cs="Calibri"/>
          <w:b w:val="1"/>
          <w:bCs w:val="1"/>
          <w:i w:val="1"/>
          <w:iCs w:val="1"/>
          <w:color w:val="000000" w:themeColor="text1" w:themeTint="FF" w:themeShade="FF"/>
          <w:sz w:val="22"/>
          <w:szCs w:val="22"/>
        </w:rPr>
        <w:t>A:</w:t>
      </w:r>
      <w:r w:rsidRPr="4AC55472" w:rsidR="6BC37DA4">
        <w:rPr>
          <w:rFonts w:ascii="Calibri" w:hAnsi="Calibri" w:eastAsia="Calibri" w:cs="Calibri"/>
          <w:b w:val="1"/>
          <w:bCs w:val="1"/>
          <w:i w:val="1"/>
          <w:iCs w:val="1"/>
          <w:color w:val="000000" w:themeColor="text1" w:themeTint="FF" w:themeShade="FF"/>
          <w:sz w:val="22"/>
          <w:szCs w:val="22"/>
        </w:rPr>
        <w:t xml:space="preserve"> </w:t>
      </w:r>
      <w:r w:rsidRPr="4AC55472" w:rsidR="6BC37DA4">
        <w:rPr>
          <w:rFonts w:ascii="Calibri" w:hAnsi="Calibri" w:eastAsia="Calibri" w:cs="Calibri"/>
          <w:b w:val="0"/>
          <w:bCs w:val="0"/>
          <w:i w:val="1"/>
          <w:iCs w:val="1"/>
          <w:color w:val="000000" w:themeColor="text1" w:themeTint="FF" w:themeShade="FF"/>
          <w:sz w:val="22"/>
          <w:szCs w:val="22"/>
        </w:rPr>
        <w:t>1- yes, it is mandatory</w:t>
      </w:r>
      <w:r w:rsidRPr="4AC55472" w:rsidR="28AB29CB">
        <w:rPr>
          <w:rFonts w:ascii="Calibri" w:hAnsi="Calibri" w:eastAsia="Calibri" w:cs="Calibri"/>
          <w:b w:val="0"/>
          <w:bCs w:val="0"/>
          <w:i w:val="1"/>
          <w:iCs w:val="1"/>
          <w:color w:val="000000" w:themeColor="text1" w:themeTint="FF" w:themeShade="FF"/>
          <w:sz w:val="22"/>
          <w:szCs w:val="22"/>
        </w:rPr>
        <w:t xml:space="preserve"> – and more than that the hosting organization is listed in the Section VI of the call (on the link)</w:t>
      </w:r>
    </w:p>
    <w:p w:rsidR="6E49DBAA" w:rsidP="4AC55472" w:rsidRDefault="6E49DBAA" w14:paraId="71BCF0B7" w14:textId="57554077">
      <w:pPr>
        <w:pStyle w:val="Normal"/>
        <w:rPr>
          <w:rFonts w:ascii="Calibri" w:hAnsi="Calibri" w:eastAsia="Calibri" w:cs="Calibri"/>
          <w:b w:val="0"/>
          <w:bCs w:val="0"/>
          <w:i w:val="1"/>
          <w:iCs w:val="1"/>
          <w:color w:val="000000" w:themeColor="text1" w:themeTint="FF" w:themeShade="FF"/>
          <w:sz w:val="22"/>
          <w:szCs w:val="22"/>
        </w:rPr>
      </w:pPr>
      <w:r w:rsidRPr="4AC55472" w:rsidR="6BC37DA4">
        <w:rPr>
          <w:rFonts w:ascii="Calibri" w:hAnsi="Calibri" w:eastAsia="Calibri" w:cs="Calibri"/>
          <w:b w:val="0"/>
          <w:bCs w:val="0"/>
          <w:i w:val="1"/>
          <w:iCs w:val="1"/>
          <w:color w:val="000000" w:themeColor="text1" w:themeTint="FF" w:themeShade="FF"/>
          <w:sz w:val="22"/>
          <w:szCs w:val="22"/>
        </w:rPr>
        <w:t xml:space="preserve">2 – no, it is not possible </w:t>
      </w:r>
    </w:p>
    <w:p w:rsidR="6E49DBAA" w:rsidP="4AC55472" w:rsidRDefault="6E49DBAA" w14:paraId="15DE1CBF" w14:textId="6A650D9C">
      <w:pPr>
        <w:pStyle w:val="Normal"/>
        <w:rPr>
          <w:rFonts w:ascii="Calibri" w:hAnsi="Calibri" w:eastAsia="Calibri" w:cs="Calibri"/>
          <w:b w:val="0"/>
          <w:bCs w:val="0"/>
          <w:i w:val="1"/>
          <w:iCs w:val="1"/>
          <w:color w:val="000000" w:themeColor="text1" w:themeTint="FF" w:themeShade="FF"/>
          <w:sz w:val="22"/>
          <w:szCs w:val="22"/>
        </w:rPr>
      </w:pPr>
      <w:r w:rsidRPr="4AC55472" w:rsidR="6BC37DA4">
        <w:rPr>
          <w:rFonts w:ascii="Calibri" w:hAnsi="Calibri" w:eastAsia="Calibri" w:cs="Calibri"/>
          <w:b w:val="0"/>
          <w:bCs w:val="0"/>
          <w:i w:val="1"/>
          <w:iCs w:val="1"/>
          <w:color w:val="000000" w:themeColor="text1" w:themeTint="FF" w:themeShade="FF"/>
          <w:sz w:val="22"/>
          <w:szCs w:val="22"/>
        </w:rPr>
        <w:t>3 – yes, it is possible</w:t>
      </w:r>
      <w:r w:rsidRPr="4AC55472" w:rsidR="2DA5C607">
        <w:rPr>
          <w:rFonts w:ascii="Calibri" w:hAnsi="Calibri" w:eastAsia="Calibri" w:cs="Calibri"/>
          <w:b w:val="0"/>
          <w:bCs w:val="0"/>
          <w:i w:val="1"/>
          <w:iCs w:val="1"/>
          <w:color w:val="000000" w:themeColor="text1" w:themeTint="FF" w:themeShade="FF"/>
          <w:sz w:val="22"/>
          <w:szCs w:val="22"/>
        </w:rPr>
        <w:t xml:space="preserve">. You can just apply one time as applicant but if your organisation is in the </w:t>
      </w:r>
      <w:r w:rsidRPr="4AC55472" w:rsidR="2DA5C607">
        <w:rPr>
          <w:rFonts w:ascii="Calibri" w:hAnsi="Calibri" w:eastAsia="Calibri" w:cs="Calibri"/>
          <w:b w:val="0"/>
          <w:bCs w:val="0"/>
          <w:i w:val="1"/>
          <w:iCs w:val="1"/>
          <w:color w:val="000000" w:themeColor="text1" w:themeTint="FF" w:themeShade="FF"/>
          <w:sz w:val="22"/>
          <w:szCs w:val="22"/>
        </w:rPr>
        <w:t>list</w:t>
      </w:r>
      <w:r w:rsidRPr="4AC55472" w:rsidR="73AB1EFD">
        <w:rPr>
          <w:rFonts w:ascii="Calibri" w:hAnsi="Calibri" w:eastAsia="Calibri" w:cs="Calibri"/>
          <w:b w:val="0"/>
          <w:bCs w:val="0"/>
          <w:i w:val="1"/>
          <w:iCs w:val="1"/>
          <w:color w:val="000000" w:themeColor="text1" w:themeTint="FF" w:themeShade="FF"/>
          <w:sz w:val="22"/>
          <w:szCs w:val="22"/>
        </w:rPr>
        <w:t xml:space="preserve"> under section </w:t>
      </w:r>
      <w:r w:rsidRPr="4AC55472" w:rsidR="73AB1EFD">
        <w:rPr>
          <w:rFonts w:ascii="Calibri" w:hAnsi="Calibri" w:eastAsia="Calibri" w:cs="Calibri"/>
          <w:b w:val="0"/>
          <w:bCs w:val="0"/>
          <w:i w:val="1"/>
          <w:iCs w:val="1"/>
          <w:color w:val="000000" w:themeColor="text1" w:themeTint="FF" w:themeShade="FF"/>
          <w:sz w:val="22"/>
          <w:szCs w:val="22"/>
        </w:rPr>
        <w:t xml:space="preserve">VI </w:t>
      </w:r>
      <w:r w:rsidRPr="4AC55472" w:rsidR="2DA5C607">
        <w:rPr>
          <w:rFonts w:ascii="Calibri" w:hAnsi="Calibri" w:eastAsia="Calibri" w:cs="Calibri"/>
          <w:b w:val="0"/>
          <w:bCs w:val="0"/>
          <w:i w:val="1"/>
          <w:iCs w:val="1"/>
          <w:color w:val="000000" w:themeColor="text1" w:themeTint="FF" w:themeShade="FF"/>
          <w:sz w:val="22"/>
          <w:szCs w:val="22"/>
        </w:rPr>
        <w:t xml:space="preserve"> you</w:t>
      </w:r>
      <w:r w:rsidRPr="4AC55472" w:rsidR="2DA5C607">
        <w:rPr>
          <w:rFonts w:ascii="Calibri" w:hAnsi="Calibri" w:eastAsia="Calibri" w:cs="Calibri"/>
          <w:b w:val="0"/>
          <w:bCs w:val="0"/>
          <w:i w:val="1"/>
          <w:iCs w:val="1"/>
          <w:color w:val="000000" w:themeColor="text1" w:themeTint="FF" w:themeShade="FF"/>
          <w:sz w:val="22"/>
          <w:szCs w:val="22"/>
        </w:rPr>
        <w:t xml:space="preserve"> can also </w:t>
      </w:r>
      <w:r w:rsidRPr="4AC55472" w:rsidR="1DC4B814">
        <w:rPr>
          <w:rFonts w:ascii="Calibri" w:hAnsi="Calibri" w:eastAsia="Calibri" w:cs="Calibri"/>
          <w:b w:val="0"/>
          <w:bCs w:val="0"/>
          <w:i w:val="1"/>
          <w:iCs w:val="1"/>
          <w:color w:val="000000" w:themeColor="text1" w:themeTint="FF" w:themeShade="FF"/>
          <w:sz w:val="22"/>
          <w:szCs w:val="22"/>
        </w:rPr>
        <w:t xml:space="preserve">act as a </w:t>
      </w:r>
      <w:r w:rsidRPr="4AC55472" w:rsidR="2DA5C607">
        <w:rPr>
          <w:rFonts w:ascii="Calibri" w:hAnsi="Calibri" w:eastAsia="Calibri" w:cs="Calibri"/>
          <w:b w:val="0"/>
          <w:bCs w:val="0"/>
          <w:i w:val="1"/>
          <w:iCs w:val="1"/>
          <w:color w:val="000000" w:themeColor="text1" w:themeTint="FF" w:themeShade="FF"/>
          <w:sz w:val="22"/>
          <w:szCs w:val="22"/>
        </w:rPr>
        <w:t>host</w:t>
      </w:r>
      <w:r w:rsidRPr="4AC55472" w:rsidR="6C5B5A29">
        <w:rPr>
          <w:rFonts w:ascii="Calibri" w:hAnsi="Calibri" w:eastAsia="Calibri" w:cs="Calibri"/>
          <w:b w:val="0"/>
          <w:bCs w:val="0"/>
          <w:i w:val="1"/>
          <w:iCs w:val="1"/>
          <w:color w:val="000000" w:themeColor="text1" w:themeTint="FF" w:themeShade="FF"/>
          <w:sz w:val="22"/>
          <w:szCs w:val="22"/>
        </w:rPr>
        <w:t>ing organization.</w:t>
      </w:r>
      <w:r w:rsidRPr="4AC55472" w:rsidR="7982345F">
        <w:rPr>
          <w:rFonts w:ascii="Calibri" w:hAnsi="Calibri" w:eastAsia="Calibri" w:cs="Calibri"/>
          <w:b w:val="0"/>
          <w:bCs w:val="0"/>
          <w:i w:val="1"/>
          <w:iCs w:val="1"/>
          <w:color w:val="000000" w:themeColor="text1" w:themeTint="FF" w:themeShade="FF"/>
          <w:sz w:val="22"/>
          <w:szCs w:val="22"/>
        </w:rPr>
        <w:t xml:space="preserve"> </w:t>
      </w:r>
    </w:p>
    <w:p w:rsidR="4AC55472" w:rsidP="4AC55472" w:rsidRDefault="4AC55472" w14:paraId="4937C1B8" w14:textId="4686971A">
      <w:pPr>
        <w:pStyle w:val="Normal"/>
        <w:rPr>
          <w:rFonts w:ascii="Calibri" w:hAnsi="Calibri" w:eastAsia="Calibri" w:cs="Calibri"/>
          <w:b w:val="0"/>
          <w:bCs w:val="0"/>
          <w:i w:val="1"/>
          <w:iCs w:val="1"/>
          <w:color w:val="000000" w:themeColor="text1" w:themeTint="FF" w:themeShade="FF"/>
          <w:sz w:val="22"/>
          <w:szCs w:val="22"/>
        </w:rPr>
      </w:pPr>
    </w:p>
    <w:p w:rsidR="5F7A4640" w:rsidP="4AC55472" w:rsidRDefault="5F7A4640" w14:paraId="70FE3380" w14:textId="16E1FB38">
      <w:pPr>
        <w:pStyle w:val="Heading1"/>
        <w:spacing w:line="240" w:lineRule="auto"/>
        <w:jc w:val="both"/>
        <w:rPr>
          <w:rFonts w:ascii="Calibri" w:hAnsi="Calibri" w:eastAsia="Calibri" w:cs="Calibri"/>
          <w:color w:val="000000" w:themeColor="text1" w:themeTint="FF" w:themeShade="FF"/>
          <w:sz w:val="22"/>
          <w:szCs w:val="22"/>
        </w:rPr>
      </w:pPr>
      <w:r w:rsidRPr="4AC55472" w:rsidR="5F7A4640">
        <w:rPr>
          <w:sz w:val="20"/>
          <w:szCs w:val="20"/>
        </w:rPr>
        <w:t>Question 6</w:t>
      </w:r>
    </w:p>
    <w:p w:rsidR="5F7A4640" w:rsidP="4AC55472" w:rsidRDefault="5F7A4640" w14:paraId="7D590E4D" w14:textId="163A317A">
      <w:pPr>
        <w:pStyle w:val="Normal"/>
        <w:rPr>
          <w:rFonts w:ascii="Calibri" w:hAnsi="Calibri" w:eastAsia="Calibri" w:cs="Calibri"/>
          <w:color w:val="000000" w:themeColor="text1" w:themeTint="FF" w:themeShade="FF"/>
          <w:sz w:val="22"/>
          <w:szCs w:val="22"/>
        </w:rPr>
      </w:pPr>
      <w:r w:rsidRPr="4AC55472" w:rsidR="5F7A4640">
        <w:rPr>
          <w:rFonts w:ascii="Calibri" w:hAnsi="Calibri" w:eastAsia="Calibri" w:cs="Calibri"/>
          <w:b w:val="1"/>
          <w:bCs w:val="1"/>
          <w:color w:val="000000" w:themeColor="text1" w:themeTint="FF" w:themeShade="FF"/>
          <w:sz w:val="22"/>
          <w:szCs w:val="22"/>
        </w:rPr>
        <w:t xml:space="preserve">Q: </w:t>
      </w:r>
      <w:r w:rsidRPr="4AC55472" w:rsidR="5F7A4640">
        <w:rPr>
          <w:rFonts w:ascii="Calibri" w:hAnsi="Calibri" w:eastAsia="Calibri" w:cs="Calibri"/>
          <w:noProof w:val="0"/>
          <w:sz w:val="22"/>
          <w:szCs w:val="22"/>
          <w:lang w:val="en-GB"/>
        </w:rPr>
        <w:t xml:space="preserve">1. As grant beneficiaries under Thematic Window 4, we would like to inquire whether we are eligible to submit a project proposal in which the partners would be institutions or organizations that have not previously been grant recipients under this programme, but would instead participate for the first time as partners. In this case, our organization would act as the host, and all planned activities would be implemented by us. We would kindly appreciate your confirmation as to whether this type of partnership and project implementation model is acceptable under this Call for Proposals.   </w:t>
      </w:r>
    </w:p>
    <w:p w:rsidR="2CD56D8F" w:rsidP="4AC55472" w:rsidRDefault="2CD56D8F" w14:paraId="5B87A188" w14:textId="13C49EFD">
      <w:pPr>
        <w:pStyle w:val="Normal"/>
        <w:rPr>
          <w:rFonts w:ascii="Calibri" w:hAnsi="Calibri" w:eastAsia="Calibri" w:cs="Calibri"/>
          <w:b w:val="0"/>
          <w:bCs w:val="0"/>
          <w:i w:val="0"/>
          <w:iCs w:val="0"/>
          <w:color w:val="000000" w:themeColor="text1" w:themeTint="FF" w:themeShade="FF"/>
          <w:sz w:val="22"/>
          <w:szCs w:val="22"/>
        </w:rPr>
      </w:pPr>
      <w:r w:rsidRPr="4AC55472" w:rsidR="2CD56D8F">
        <w:rPr>
          <w:rFonts w:ascii="Calibri" w:hAnsi="Calibri" w:eastAsia="Calibri" w:cs="Calibri"/>
          <w:b w:val="1"/>
          <w:bCs w:val="1"/>
          <w:i w:val="1"/>
          <w:iCs w:val="1"/>
          <w:color w:val="000000" w:themeColor="text1" w:themeTint="FF" w:themeShade="FF"/>
          <w:sz w:val="22"/>
          <w:szCs w:val="22"/>
        </w:rPr>
        <w:t xml:space="preserve">A: </w:t>
      </w:r>
      <w:r w:rsidRPr="4AC55472" w:rsidR="2CD56D8F">
        <w:rPr>
          <w:rFonts w:ascii="Calibri" w:hAnsi="Calibri" w:eastAsia="Calibri" w:cs="Calibri"/>
          <w:b w:val="0"/>
          <w:bCs w:val="0"/>
          <w:i w:val="0"/>
          <w:iCs w:val="0"/>
          <w:color w:val="000000" w:themeColor="text1" w:themeTint="FF" w:themeShade="FF"/>
          <w:sz w:val="22"/>
          <w:szCs w:val="22"/>
        </w:rPr>
        <w:t xml:space="preserve">The partner </w:t>
      </w:r>
      <w:r w:rsidRPr="4AC55472" w:rsidR="4B00B2AF">
        <w:rPr>
          <w:rFonts w:ascii="Calibri" w:hAnsi="Calibri" w:eastAsia="Calibri" w:cs="Calibri"/>
          <w:b w:val="0"/>
          <w:bCs w:val="0"/>
          <w:i w:val="0"/>
          <w:iCs w:val="0"/>
          <w:color w:val="000000" w:themeColor="text1" w:themeTint="FF" w:themeShade="FF"/>
          <w:sz w:val="22"/>
          <w:szCs w:val="22"/>
        </w:rPr>
        <w:t xml:space="preserve">can be any organisation as per the Who can apply </w:t>
      </w:r>
      <w:r w:rsidRPr="4AC55472" w:rsidR="4688F260">
        <w:rPr>
          <w:rFonts w:ascii="Calibri" w:hAnsi="Calibri" w:eastAsia="Calibri" w:cs="Calibri"/>
          <w:b w:val="0"/>
          <w:bCs w:val="0"/>
          <w:i w:val="0"/>
          <w:iCs w:val="0"/>
          <w:color w:val="000000" w:themeColor="text1" w:themeTint="FF" w:themeShade="FF"/>
          <w:sz w:val="22"/>
          <w:szCs w:val="22"/>
        </w:rPr>
        <w:t>section of the Call</w:t>
      </w:r>
      <w:r w:rsidRPr="4AC55472" w:rsidR="4B00B2AF">
        <w:rPr>
          <w:rFonts w:ascii="Calibri" w:hAnsi="Calibri" w:eastAsia="Calibri" w:cs="Calibri"/>
          <w:b w:val="0"/>
          <w:bCs w:val="0"/>
          <w:i w:val="0"/>
          <w:iCs w:val="0"/>
          <w:color w:val="000000" w:themeColor="text1" w:themeTint="FF" w:themeShade="FF"/>
          <w:sz w:val="22"/>
          <w:szCs w:val="22"/>
        </w:rPr>
        <w:t>– the hosting organization may apply as Lead applicant (also any organiz</w:t>
      </w:r>
      <w:r w:rsidRPr="4AC55472" w:rsidR="6035C9AB">
        <w:rPr>
          <w:rFonts w:ascii="Calibri" w:hAnsi="Calibri" w:eastAsia="Calibri" w:cs="Calibri"/>
          <w:b w:val="0"/>
          <w:bCs w:val="0"/>
          <w:i w:val="0"/>
          <w:iCs w:val="0"/>
          <w:color w:val="000000" w:themeColor="text1" w:themeTint="FF" w:themeShade="FF"/>
          <w:sz w:val="22"/>
          <w:szCs w:val="22"/>
        </w:rPr>
        <w:t xml:space="preserve">ation as per the who can apply section) </w:t>
      </w:r>
      <w:r w:rsidRPr="4AC55472" w:rsidR="4B00B2AF">
        <w:rPr>
          <w:rFonts w:ascii="Calibri" w:hAnsi="Calibri" w:eastAsia="Calibri" w:cs="Calibri"/>
          <w:b w:val="1"/>
          <w:bCs w:val="1"/>
          <w:i w:val="0"/>
          <w:iCs w:val="0"/>
          <w:color w:val="000000" w:themeColor="text1" w:themeTint="FF" w:themeShade="FF"/>
          <w:sz w:val="22"/>
          <w:szCs w:val="22"/>
        </w:rPr>
        <w:t>but not in the same project as the one where it is a host organization.</w:t>
      </w:r>
      <w:r w:rsidRPr="4AC55472" w:rsidR="4B00B2AF">
        <w:rPr>
          <w:rFonts w:ascii="Calibri" w:hAnsi="Calibri" w:eastAsia="Calibri" w:cs="Calibri"/>
          <w:b w:val="0"/>
          <w:bCs w:val="0"/>
          <w:i w:val="0"/>
          <w:iCs w:val="0"/>
          <w:color w:val="000000" w:themeColor="text1" w:themeTint="FF" w:themeShade="FF"/>
          <w:sz w:val="22"/>
          <w:szCs w:val="22"/>
        </w:rPr>
        <w:t xml:space="preserve"> </w:t>
      </w:r>
      <w:r w:rsidRPr="4AC55472" w:rsidR="6B4DDBD5">
        <w:rPr>
          <w:rFonts w:ascii="Calibri" w:hAnsi="Calibri" w:eastAsia="Calibri" w:cs="Calibri"/>
          <w:b w:val="0"/>
          <w:bCs w:val="0"/>
          <w:i w:val="0"/>
          <w:iCs w:val="0"/>
          <w:color w:val="000000" w:themeColor="text1" w:themeTint="FF" w:themeShade="FF"/>
          <w:sz w:val="22"/>
          <w:szCs w:val="22"/>
        </w:rPr>
        <w:t xml:space="preserve">Hosting organization can only be those as per </w:t>
      </w:r>
      <w:r w:rsidRPr="4AC55472" w:rsidR="2F5B313F">
        <w:rPr>
          <w:rFonts w:ascii="Calibri" w:hAnsi="Calibri" w:eastAsia="Calibri" w:cs="Calibri"/>
          <w:b w:val="0"/>
          <w:bCs w:val="0"/>
          <w:i w:val="0"/>
          <w:iCs w:val="0"/>
          <w:color w:val="000000" w:themeColor="text1" w:themeTint="FF" w:themeShade="FF"/>
          <w:sz w:val="22"/>
          <w:szCs w:val="22"/>
          <w:lang w:eastAsia="en-US" w:bidi="ar-SA"/>
        </w:rPr>
        <w:t>Section VI of the call</w:t>
      </w:r>
    </w:p>
    <w:p w:rsidR="4AC55472" w:rsidP="4AC55472" w:rsidRDefault="4AC55472" w14:paraId="1BD39EC8" w14:textId="033217D4">
      <w:pPr>
        <w:pStyle w:val="Normal"/>
        <w:rPr>
          <w:rFonts w:ascii="Calibri" w:hAnsi="Calibri" w:eastAsia="Calibri" w:cs="Calibri"/>
          <w:noProof w:val="0"/>
          <w:sz w:val="22"/>
          <w:szCs w:val="22"/>
          <w:lang w:val="en-GB"/>
        </w:rPr>
      </w:pPr>
    </w:p>
    <w:p w:rsidR="4AC55472" w:rsidP="4AC55472" w:rsidRDefault="4AC55472" w14:paraId="6B74C4EA" w14:textId="2236E6DE">
      <w:pPr>
        <w:pStyle w:val="Normal"/>
        <w:rPr>
          <w:rFonts w:ascii="Calibri" w:hAnsi="Calibri" w:eastAsia="Calibri" w:cs="Calibri"/>
          <w:noProof w:val="0"/>
          <w:sz w:val="22"/>
          <w:szCs w:val="22"/>
          <w:lang w:val="en-GB"/>
        </w:rPr>
      </w:pPr>
    </w:p>
    <w:p w:rsidR="13F78AD2" w:rsidP="4AC55472" w:rsidRDefault="13F78AD2" w14:paraId="7A48F451" w14:textId="69AF43C7">
      <w:pPr>
        <w:pStyle w:val="Heading1"/>
        <w:spacing w:line="240" w:lineRule="auto"/>
        <w:jc w:val="both"/>
        <w:rPr>
          <w:rFonts w:ascii="Calibri" w:hAnsi="Calibri" w:eastAsia="Calibri" w:cs="Calibri"/>
          <w:color w:val="000000" w:themeColor="text1" w:themeTint="FF" w:themeShade="FF"/>
          <w:sz w:val="22"/>
          <w:szCs w:val="22"/>
        </w:rPr>
      </w:pPr>
      <w:r w:rsidRPr="4AC55472" w:rsidR="13F78AD2">
        <w:rPr>
          <w:sz w:val="20"/>
          <w:szCs w:val="20"/>
        </w:rPr>
        <w:t>Question 7</w:t>
      </w:r>
    </w:p>
    <w:p w:rsidR="13F78AD2" w:rsidP="4AC55472" w:rsidRDefault="13F78AD2" w14:paraId="0FA7544C" w14:textId="1AA7CC25">
      <w:pPr>
        <w:pStyle w:val="Normal"/>
        <w:rPr>
          <w:rFonts w:ascii="Calibri" w:hAnsi="Calibri" w:eastAsia="Calibri" w:cs="Calibri"/>
          <w:noProof w:val="0"/>
          <w:sz w:val="22"/>
          <w:szCs w:val="22"/>
          <w:lang w:val="en-GB"/>
        </w:rPr>
      </w:pPr>
      <w:r w:rsidRPr="4AC55472" w:rsidR="13F78AD2">
        <w:rPr>
          <w:rFonts w:ascii="Calibri" w:hAnsi="Calibri" w:eastAsia="Calibri" w:cs="Calibri"/>
          <w:b w:val="1"/>
          <w:bCs w:val="1"/>
          <w:color w:val="000000" w:themeColor="text1" w:themeTint="FF" w:themeShade="FF"/>
          <w:sz w:val="22"/>
          <w:szCs w:val="22"/>
        </w:rPr>
        <w:t xml:space="preserve">Q: </w:t>
      </w:r>
    </w:p>
    <w:p w:rsidR="4EB24D61" w:rsidP="4AC55472" w:rsidRDefault="4EB24D61" w14:paraId="736DCC7F" w14:textId="4213239A">
      <w:pPr>
        <w:pStyle w:val="ListParagraph"/>
        <w:numPr>
          <w:ilvl w:val="0"/>
          <w:numId w:val="4"/>
        </w:numPr>
        <w:rPr>
          <w:rFonts w:ascii="Calibri" w:hAnsi="Calibri" w:eastAsia="Calibri" w:cs="Calibri"/>
          <w:noProof w:val="0"/>
          <w:sz w:val="22"/>
          <w:szCs w:val="22"/>
          <w:lang w:val="en-GB"/>
        </w:rPr>
      </w:pPr>
      <w:r w:rsidRPr="4AC55472" w:rsidR="4EB24D61">
        <w:rPr>
          <w:rFonts w:ascii="Calibri" w:hAnsi="Calibri" w:eastAsia="Calibri" w:cs="Calibri"/>
          <w:noProof w:val="0"/>
          <w:sz w:val="22"/>
          <w:szCs w:val="22"/>
          <w:lang w:val="en-GB"/>
        </w:rPr>
        <w:t xml:space="preserve">Regarding the Budget of the Project. If this Project Proposal wins, are you going to fund us directly or we must implement it with our funds and you’re going to refund the eligible expenses (just like with the EU funded projects)? </w:t>
      </w:r>
    </w:p>
    <w:p w:rsidR="4EB24D61" w:rsidP="4AC55472" w:rsidRDefault="4EB24D61" w14:paraId="3987B02B" w14:textId="271FB188">
      <w:pPr>
        <w:pStyle w:val="ListParagraph"/>
        <w:numPr>
          <w:ilvl w:val="0"/>
          <w:numId w:val="4"/>
        </w:numPr>
        <w:rPr>
          <w:rFonts w:ascii="Calibri" w:hAnsi="Calibri" w:eastAsia="Calibri" w:cs="Calibri"/>
          <w:noProof w:val="0"/>
          <w:sz w:val="22"/>
          <w:szCs w:val="22"/>
          <w:lang w:val="en-GB"/>
        </w:rPr>
      </w:pPr>
      <w:r w:rsidRPr="4AC55472" w:rsidR="4EB24D61">
        <w:rPr>
          <w:rFonts w:ascii="Calibri" w:hAnsi="Calibri" w:eastAsia="Calibri" w:cs="Calibri"/>
          <w:noProof w:val="0"/>
          <w:sz w:val="22"/>
          <w:szCs w:val="22"/>
          <w:lang w:val="en-GB"/>
        </w:rPr>
        <w:t>Regarding</w:t>
      </w:r>
      <w:r w:rsidRPr="4AC55472" w:rsidR="4EB24D61">
        <w:rPr>
          <w:rFonts w:ascii="Calibri" w:hAnsi="Calibri" w:eastAsia="Calibri" w:cs="Calibri"/>
          <w:noProof w:val="0"/>
          <w:sz w:val="22"/>
          <w:szCs w:val="22"/>
          <w:lang w:val="en-GB"/>
        </w:rPr>
        <w:t xml:space="preserve"> the document Form 6 Declaration of Eligibility for Applicant and </w:t>
      </w:r>
      <w:r w:rsidRPr="4AC55472" w:rsidR="4EB24D61">
        <w:rPr>
          <w:rFonts w:ascii="Calibri" w:hAnsi="Calibri" w:eastAsia="Calibri" w:cs="Calibri"/>
          <w:noProof w:val="0"/>
          <w:sz w:val="22"/>
          <w:szCs w:val="22"/>
          <w:lang w:val="en-GB"/>
        </w:rPr>
        <w:t>Partners</w:t>
      </w:r>
      <w:r w:rsidRPr="4AC55472" w:rsidR="1B82CF4B">
        <w:rPr>
          <w:rFonts w:ascii="Calibri" w:hAnsi="Calibri" w:eastAsia="Calibri" w:cs="Calibri"/>
          <w:noProof w:val="0"/>
          <w:sz w:val="22"/>
          <w:szCs w:val="22"/>
          <w:lang w:val="en-GB"/>
        </w:rPr>
        <w:t xml:space="preserve"> </w:t>
      </w:r>
      <w:r w:rsidRPr="4AC55472" w:rsidR="4EB24D61">
        <w:rPr>
          <w:rFonts w:ascii="Calibri" w:hAnsi="Calibri" w:eastAsia="Calibri" w:cs="Calibri"/>
          <w:noProof w:val="0"/>
          <w:sz w:val="22"/>
          <w:szCs w:val="22"/>
          <w:lang w:val="en-GB"/>
        </w:rPr>
        <w:t>Statute</w:t>
      </w:r>
      <w:r w:rsidRPr="4AC55472" w:rsidR="4EB24D61">
        <w:rPr>
          <w:rFonts w:ascii="Calibri" w:hAnsi="Calibri" w:eastAsia="Calibri" w:cs="Calibri"/>
          <w:noProof w:val="0"/>
          <w:sz w:val="22"/>
          <w:szCs w:val="22"/>
          <w:lang w:val="en-GB"/>
        </w:rPr>
        <w:t xml:space="preserve"> (for Organisations) or other document confirming the mandate of the organisation.</w:t>
      </w:r>
    </w:p>
    <w:p w:rsidR="4EB24D61" w:rsidP="4AC55472" w:rsidRDefault="4EB24D61" w14:paraId="3AF23F6C" w14:textId="295611B3">
      <w:pPr>
        <w:ind w:left="720"/>
      </w:pPr>
      <w:r w:rsidRPr="4AC55472" w:rsidR="4EB24D61">
        <w:rPr>
          <w:rFonts w:ascii="Calibri" w:hAnsi="Calibri" w:eastAsia="Calibri" w:cs="Calibri"/>
          <w:noProof w:val="0"/>
          <w:sz w:val="22"/>
          <w:szCs w:val="22"/>
          <w:lang w:val="en-GB"/>
        </w:rPr>
        <w:t xml:space="preserve"> -</w:t>
      </w:r>
      <w:r>
        <w:tab/>
      </w:r>
      <w:r w:rsidRPr="4AC55472" w:rsidR="4EB24D61">
        <w:rPr>
          <w:rFonts w:ascii="Calibri" w:hAnsi="Calibri" w:eastAsia="Calibri" w:cs="Calibri"/>
          <w:noProof w:val="0"/>
          <w:sz w:val="22"/>
          <w:szCs w:val="22"/>
          <w:lang w:val="en-GB"/>
        </w:rPr>
        <w:t>Balance sheet and income statement for 2022 and/or 2023 certified by a chartered accountant or authorised person, or equivalent (financial statements.</w:t>
      </w:r>
    </w:p>
    <w:p w:rsidR="4EB24D61" w:rsidP="4AC55472" w:rsidRDefault="4EB24D61" w14:paraId="73EBCB17" w14:textId="04ABE990">
      <w:pPr>
        <w:ind w:left="720"/>
      </w:pPr>
      <w:r w:rsidRPr="4AC55472" w:rsidR="4EB24D61">
        <w:rPr>
          <w:rFonts w:ascii="Calibri" w:hAnsi="Calibri" w:eastAsia="Calibri" w:cs="Calibri"/>
          <w:noProof w:val="0"/>
          <w:sz w:val="22"/>
          <w:szCs w:val="22"/>
          <w:lang w:val="en-GB"/>
        </w:rPr>
        <w:t xml:space="preserve"> -</w:t>
      </w:r>
      <w:r>
        <w:tab/>
      </w:r>
      <w:r w:rsidRPr="4AC55472" w:rsidR="4EB24D61">
        <w:rPr>
          <w:rFonts w:ascii="Calibri" w:hAnsi="Calibri" w:eastAsia="Calibri" w:cs="Calibri"/>
          <w:noProof w:val="0"/>
          <w:sz w:val="22"/>
          <w:szCs w:val="22"/>
          <w:lang w:val="en-GB"/>
        </w:rPr>
        <w:t xml:space="preserve">Certificate from relevant tax authority that the legal </w:t>
      </w:r>
      <w:r w:rsidRPr="4AC55472" w:rsidR="4EB24D61">
        <w:rPr>
          <w:rFonts w:ascii="Calibri" w:hAnsi="Calibri" w:eastAsia="Calibri" w:cs="Calibri"/>
          <w:noProof w:val="0"/>
          <w:sz w:val="22"/>
          <w:szCs w:val="22"/>
          <w:lang w:val="en-GB"/>
        </w:rPr>
        <w:t>entity )</w:t>
      </w:r>
      <w:r w:rsidRPr="4AC55472" w:rsidR="4EB24D61">
        <w:rPr>
          <w:rFonts w:ascii="Calibri" w:hAnsi="Calibri" w:eastAsia="Calibri" w:cs="Calibri"/>
          <w:noProof w:val="0"/>
          <w:sz w:val="22"/>
          <w:szCs w:val="22"/>
          <w:lang w:val="en-GB"/>
        </w:rPr>
        <w:t xml:space="preserve"> has paid all due taxes </w:t>
      </w:r>
      <w:r w:rsidRPr="4AC55472" w:rsidR="4EB24D61">
        <w:rPr>
          <w:rFonts w:ascii="Calibri" w:hAnsi="Calibri" w:eastAsia="Calibri" w:cs="Calibri"/>
          <w:noProof w:val="0"/>
          <w:sz w:val="22"/>
          <w:szCs w:val="22"/>
          <w:lang w:val="en-GB"/>
        </w:rPr>
        <w:t>in accordance with</w:t>
      </w:r>
      <w:r w:rsidRPr="4AC55472" w:rsidR="4EB24D61">
        <w:rPr>
          <w:rFonts w:ascii="Calibri" w:hAnsi="Calibri" w:eastAsia="Calibri" w:cs="Calibri"/>
          <w:noProof w:val="0"/>
          <w:sz w:val="22"/>
          <w:szCs w:val="22"/>
          <w:lang w:val="en-GB"/>
        </w:rPr>
        <w:t xml:space="preserve"> the local legislation. This certificate should be issued in 2024/2025, for public entities, equivalent financial reports and certificates are accepted. </w:t>
      </w:r>
    </w:p>
    <w:p w:rsidR="4AC55472" w:rsidP="4AC55472" w:rsidRDefault="4AC55472" w14:paraId="30D31BCD" w14:textId="6496444F">
      <w:pPr>
        <w:ind w:left="720"/>
      </w:pPr>
    </w:p>
    <w:p w:rsidR="4EB24D61" w:rsidP="4AC55472" w:rsidRDefault="4EB24D61" w14:paraId="0998E1A4" w14:textId="13598599">
      <w:pPr>
        <w:ind w:left="720"/>
      </w:pPr>
      <w:r w:rsidRPr="4AC55472" w:rsidR="4EB24D61">
        <w:rPr>
          <w:rFonts w:ascii="Calibri" w:hAnsi="Calibri" w:eastAsia="Calibri" w:cs="Calibri"/>
          <w:noProof w:val="0"/>
          <w:sz w:val="22"/>
          <w:szCs w:val="22"/>
          <w:lang w:val="en-GB"/>
        </w:rPr>
        <w:t xml:space="preserve">At what date do we have to </w:t>
      </w:r>
      <w:r w:rsidRPr="4AC55472" w:rsidR="4EB24D61">
        <w:rPr>
          <w:rFonts w:ascii="Calibri" w:hAnsi="Calibri" w:eastAsia="Calibri" w:cs="Calibri"/>
          <w:noProof w:val="0"/>
          <w:sz w:val="22"/>
          <w:szCs w:val="22"/>
          <w:lang w:val="en-GB"/>
        </w:rPr>
        <w:t>submit</w:t>
      </w:r>
      <w:r w:rsidRPr="4AC55472" w:rsidR="4EB24D61">
        <w:rPr>
          <w:rFonts w:ascii="Calibri" w:hAnsi="Calibri" w:eastAsia="Calibri" w:cs="Calibri"/>
          <w:noProof w:val="0"/>
          <w:sz w:val="22"/>
          <w:szCs w:val="22"/>
          <w:lang w:val="en-GB"/>
        </w:rPr>
        <w:t xml:space="preserve"> a copy of the above-mentioned documents? Do we have to </w:t>
      </w:r>
      <w:r w:rsidRPr="4AC55472" w:rsidR="4EB24D61">
        <w:rPr>
          <w:rFonts w:ascii="Calibri" w:hAnsi="Calibri" w:eastAsia="Calibri" w:cs="Calibri"/>
          <w:noProof w:val="0"/>
          <w:sz w:val="22"/>
          <w:szCs w:val="22"/>
          <w:lang w:val="en-GB"/>
        </w:rPr>
        <w:t>submit</w:t>
      </w:r>
      <w:r w:rsidRPr="4AC55472" w:rsidR="4EB24D61">
        <w:rPr>
          <w:rFonts w:ascii="Calibri" w:hAnsi="Calibri" w:eastAsia="Calibri" w:cs="Calibri"/>
          <w:noProof w:val="0"/>
          <w:sz w:val="22"/>
          <w:szCs w:val="22"/>
          <w:lang w:val="en-GB"/>
        </w:rPr>
        <w:t xml:space="preserve"> these documents on the 16th of February or just based on your request?</w:t>
      </w:r>
      <w:r w:rsidRPr="4AC55472" w:rsidR="6E363C59">
        <w:rPr>
          <w:rFonts w:ascii="Calibri" w:hAnsi="Calibri" w:eastAsia="Calibri" w:cs="Calibri"/>
          <w:noProof w:val="0"/>
          <w:sz w:val="22"/>
          <w:szCs w:val="22"/>
          <w:lang w:val="en-GB"/>
        </w:rPr>
        <w:t xml:space="preserve"> </w:t>
      </w:r>
    </w:p>
    <w:p w:rsidR="4EB24D61" w:rsidRDefault="4EB24D61" w14:paraId="4B536672" w14:textId="5F9040CD">
      <w:r w:rsidRPr="4AC55472" w:rsidR="4EB24D61">
        <w:rPr>
          <w:rFonts w:ascii="Calibri" w:hAnsi="Calibri" w:eastAsia="Calibri" w:cs="Calibri"/>
          <w:noProof w:val="0"/>
          <w:sz w:val="22"/>
          <w:szCs w:val="22"/>
          <w:lang w:val="en-GB"/>
        </w:rPr>
        <w:t xml:space="preserve"> </w:t>
      </w:r>
    </w:p>
    <w:p w:rsidR="4EB24D61" w:rsidP="4AC55472" w:rsidRDefault="4EB24D61" w14:paraId="33C14AF7" w14:textId="6CE496E0">
      <w:pPr>
        <w:pStyle w:val="ListParagraph"/>
        <w:numPr>
          <w:ilvl w:val="0"/>
          <w:numId w:val="4"/>
        </w:numPr>
        <w:rPr>
          <w:rFonts w:ascii="Calibri" w:hAnsi="Calibri" w:eastAsia="Calibri" w:cs="Calibri"/>
          <w:noProof w:val="0"/>
          <w:sz w:val="22"/>
          <w:szCs w:val="22"/>
          <w:lang w:val="en-GB"/>
        </w:rPr>
      </w:pPr>
      <w:r w:rsidRPr="4AC55472" w:rsidR="4EB24D61">
        <w:rPr>
          <w:rFonts w:ascii="Calibri" w:hAnsi="Calibri" w:eastAsia="Calibri" w:cs="Calibri"/>
          <w:noProof w:val="0"/>
          <w:sz w:val="22"/>
          <w:szCs w:val="22"/>
          <w:lang w:val="en-GB"/>
        </w:rPr>
        <w:t>Regarding</w:t>
      </w:r>
      <w:r w:rsidRPr="4AC55472" w:rsidR="4EB24D61">
        <w:rPr>
          <w:rFonts w:ascii="Calibri" w:hAnsi="Calibri" w:eastAsia="Calibri" w:cs="Calibri"/>
          <w:noProof w:val="0"/>
          <w:sz w:val="22"/>
          <w:szCs w:val="22"/>
          <w:lang w:val="en-GB"/>
        </w:rPr>
        <w:t xml:space="preserve"> the document 5 FINANCIAL IDENTIFICATION FORM, </w:t>
      </w:r>
      <w:r w:rsidRPr="4AC55472" w:rsidR="4EB24D61">
        <w:rPr>
          <w:rFonts w:ascii="Calibri" w:hAnsi="Calibri" w:eastAsia="Calibri" w:cs="Calibri"/>
          <w:noProof w:val="0"/>
          <w:sz w:val="22"/>
          <w:szCs w:val="22"/>
          <w:lang w:val="en-GB"/>
        </w:rPr>
        <w:t>regarding</w:t>
      </w:r>
      <w:r w:rsidRPr="4AC55472" w:rsidR="4EB24D61">
        <w:rPr>
          <w:rFonts w:ascii="Calibri" w:hAnsi="Calibri" w:eastAsia="Calibri" w:cs="Calibri"/>
          <w:noProof w:val="0"/>
          <w:sz w:val="22"/>
          <w:szCs w:val="22"/>
          <w:lang w:val="en-GB"/>
        </w:rPr>
        <w:t xml:space="preserve"> the bank statement, is it ok a </w:t>
      </w:r>
      <w:r w:rsidRPr="4AC55472" w:rsidR="4EB24D61">
        <w:rPr>
          <w:rFonts w:ascii="Calibri" w:hAnsi="Calibri" w:eastAsia="Calibri" w:cs="Calibri"/>
          <w:noProof w:val="0"/>
          <w:sz w:val="22"/>
          <w:szCs w:val="22"/>
          <w:lang w:val="en-GB"/>
        </w:rPr>
        <w:t>1 month</w:t>
      </w:r>
      <w:r w:rsidRPr="4AC55472" w:rsidR="4EB24D61">
        <w:rPr>
          <w:rFonts w:ascii="Calibri" w:hAnsi="Calibri" w:eastAsia="Calibri" w:cs="Calibri"/>
          <w:noProof w:val="0"/>
          <w:sz w:val="22"/>
          <w:szCs w:val="22"/>
          <w:lang w:val="en-GB"/>
        </w:rPr>
        <w:t xml:space="preserve"> statement of our institution Euro bank account?</w:t>
      </w:r>
    </w:p>
    <w:p w:rsidR="4AC55472" w:rsidP="4AC55472" w:rsidRDefault="4AC55472" w14:paraId="4E462323" w14:textId="53129236">
      <w:pPr>
        <w:pStyle w:val="Normal"/>
        <w:rPr>
          <w:rFonts w:ascii="Calibri" w:hAnsi="Calibri" w:eastAsia="Calibri" w:cs="Calibri"/>
          <w:noProof w:val="0"/>
          <w:sz w:val="22"/>
          <w:szCs w:val="22"/>
          <w:lang w:val="en-GB"/>
        </w:rPr>
      </w:pPr>
    </w:p>
    <w:p w:rsidR="4AC55472" w:rsidP="4AC55472" w:rsidRDefault="4AC55472" w14:paraId="2669D057" w14:textId="3F393955">
      <w:pPr>
        <w:pStyle w:val="Normal"/>
        <w:rPr>
          <w:rFonts w:ascii="Calibri" w:hAnsi="Calibri" w:eastAsia="Calibri" w:cs="Calibri"/>
          <w:noProof w:val="0"/>
          <w:sz w:val="22"/>
          <w:szCs w:val="22"/>
          <w:lang w:val="en-GB"/>
        </w:rPr>
      </w:pPr>
    </w:p>
    <w:p w:rsidR="4ED376ED" w:rsidP="4AC55472" w:rsidRDefault="4ED376ED" w14:paraId="71FC8CBF" w14:textId="56D332D4">
      <w:pPr>
        <w:pStyle w:val="Normal"/>
        <w:rPr>
          <w:rFonts w:ascii="Calibri" w:hAnsi="Calibri" w:eastAsia="Calibri" w:cs="Calibri"/>
          <w:b w:val="0"/>
          <w:bCs w:val="0"/>
          <w:i w:val="0"/>
          <w:iCs w:val="0"/>
          <w:color w:val="000000" w:themeColor="text1" w:themeTint="FF" w:themeShade="FF"/>
          <w:sz w:val="22"/>
          <w:szCs w:val="22"/>
        </w:rPr>
      </w:pPr>
      <w:r w:rsidRPr="4AC55472" w:rsidR="4ED376ED">
        <w:rPr>
          <w:rFonts w:ascii="Calibri" w:hAnsi="Calibri" w:eastAsia="Calibri" w:cs="Calibri"/>
          <w:b w:val="1"/>
          <w:bCs w:val="1"/>
          <w:i w:val="1"/>
          <w:iCs w:val="1"/>
          <w:color w:val="000000" w:themeColor="text1" w:themeTint="FF" w:themeShade="FF"/>
          <w:sz w:val="22"/>
          <w:szCs w:val="22"/>
        </w:rPr>
        <w:t xml:space="preserve">A: </w:t>
      </w:r>
      <w:r w:rsidRPr="4AC55472" w:rsidR="4ED376ED">
        <w:rPr>
          <w:rFonts w:ascii="Calibri" w:hAnsi="Calibri" w:eastAsia="Calibri" w:cs="Calibri"/>
          <w:b w:val="0"/>
          <w:bCs w:val="0"/>
          <w:i w:val="0"/>
          <w:iCs w:val="0"/>
          <w:color w:val="000000" w:themeColor="text1" w:themeTint="FF" w:themeShade="FF"/>
          <w:sz w:val="22"/>
          <w:szCs w:val="22"/>
        </w:rPr>
        <w:t>1-</w:t>
      </w:r>
      <w:r w:rsidRPr="4AC55472" w:rsidR="06FAFFE0">
        <w:rPr>
          <w:rFonts w:ascii="Calibri" w:hAnsi="Calibri" w:eastAsia="Calibri" w:cs="Calibri"/>
          <w:b w:val="0"/>
          <w:bCs w:val="0"/>
          <w:i w:val="0"/>
          <w:iCs w:val="0"/>
          <w:color w:val="000000" w:themeColor="text1" w:themeTint="FF" w:themeShade="FF"/>
          <w:sz w:val="22"/>
          <w:szCs w:val="22"/>
        </w:rPr>
        <w:t xml:space="preserve"> The grantee will be fund</w:t>
      </w:r>
      <w:r w:rsidRPr="4AC55472" w:rsidR="0FA377BE">
        <w:rPr>
          <w:rFonts w:ascii="Calibri" w:hAnsi="Calibri" w:eastAsia="Calibri" w:cs="Calibri"/>
          <w:b w:val="0"/>
          <w:bCs w:val="0"/>
          <w:i w:val="0"/>
          <w:iCs w:val="0"/>
          <w:color w:val="000000" w:themeColor="text1" w:themeTint="FF" w:themeShade="FF"/>
          <w:sz w:val="22"/>
          <w:szCs w:val="22"/>
        </w:rPr>
        <w:t>ed</w:t>
      </w:r>
      <w:r w:rsidRPr="4AC55472" w:rsidR="06FAFFE0">
        <w:rPr>
          <w:rFonts w:ascii="Calibri" w:hAnsi="Calibri" w:eastAsia="Calibri" w:cs="Calibri"/>
          <w:b w:val="0"/>
          <w:bCs w:val="0"/>
          <w:i w:val="0"/>
          <w:iCs w:val="0"/>
          <w:color w:val="000000" w:themeColor="text1" w:themeTint="FF" w:themeShade="FF"/>
          <w:sz w:val="22"/>
          <w:szCs w:val="22"/>
        </w:rPr>
        <w:t xml:space="preserve"> directly as per the amount </w:t>
      </w:r>
      <w:r w:rsidRPr="4AC55472" w:rsidR="25375EF9">
        <w:rPr>
          <w:rFonts w:ascii="Calibri" w:hAnsi="Calibri" w:eastAsia="Calibri" w:cs="Calibri"/>
          <w:b w:val="0"/>
          <w:bCs w:val="0"/>
          <w:i w:val="0"/>
          <w:iCs w:val="0"/>
          <w:color w:val="000000" w:themeColor="text1" w:themeTint="FF" w:themeShade="FF"/>
          <w:sz w:val="22"/>
          <w:szCs w:val="22"/>
        </w:rPr>
        <w:t>required</w:t>
      </w:r>
      <w:r w:rsidRPr="4AC55472" w:rsidR="25375EF9">
        <w:rPr>
          <w:rFonts w:ascii="Calibri" w:hAnsi="Calibri" w:eastAsia="Calibri" w:cs="Calibri"/>
          <w:b w:val="0"/>
          <w:bCs w:val="0"/>
          <w:i w:val="0"/>
          <w:iCs w:val="0"/>
          <w:color w:val="000000" w:themeColor="text1" w:themeTint="FF" w:themeShade="FF"/>
          <w:sz w:val="22"/>
          <w:szCs w:val="22"/>
        </w:rPr>
        <w:t xml:space="preserve">. The co-financing </w:t>
      </w:r>
      <w:r w:rsidRPr="4AC55472" w:rsidR="25375EF9">
        <w:rPr>
          <w:rFonts w:ascii="Calibri" w:hAnsi="Calibri" w:eastAsia="Calibri" w:cs="Calibri"/>
          <w:b w:val="0"/>
          <w:bCs w:val="0"/>
          <w:i w:val="0"/>
          <w:iCs w:val="0"/>
          <w:color w:val="000000" w:themeColor="text1" w:themeTint="FF" w:themeShade="FF"/>
          <w:sz w:val="22"/>
          <w:szCs w:val="22"/>
        </w:rPr>
        <w:t>is in charge of</w:t>
      </w:r>
      <w:r w:rsidRPr="4AC55472" w:rsidR="25375EF9">
        <w:rPr>
          <w:rFonts w:ascii="Calibri" w:hAnsi="Calibri" w:eastAsia="Calibri" w:cs="Calibri"/>
          <w:b w:val="0"/>
          <w:bCs w:val="0"/>
          <w:i w:val="0"/>
          <w:iCs w:val="0"/>
          <w:color w:val="000000" w:themeColor="text1" w:themeTint="FF" w:themeShade="FF"/>
          <w:sz w:val="22"/>
          <w:szCs w:val="22"/>
        </w:rPr>
        <w:t xml:space="preserve"> the applicant. </w:t>
      </w:r>
      <w:r w:rsidRPr="4AC55472" w:rsidR="3CE6FDD8">
        <w:rPr>
          <w:rFonts w:ascii="Calibri" w:hAnsi="Calibri" w:eastAsia="Calibri" w:cs="Calibri"/>
          <w:b w:val="0"/>
          <w:bCs w:val="0"/>
          <w:i w:val="0"/>
          <w:iCs w:val="0"/>
          <w:color w:val="000000" w:themeColor="text1" w:themeTint="FF" w:themeShade="FF"/>
          <w:sz w:val="22"/>
          <w:szCs w:val="22"/>
        </w:rPr>
        <w:t>The tranches and funds will be subject to contracting but not as a reimbursement.</w:t>
      </w:r>
    </w:p>
    <w:p w:rsidR="4AC55472" w:rsidP="4AC55472" w:rsidRDefault="4AC55472" w14:paraId="0D500AD6" w14:textId="4927FD5B">
      <w:pPr>
        <w:pStyle w:val="Normal"/>
        <w:rPr>
          <w:rFonts w:ascii="Calibri" w:hAnsi="Calibri" w:eastAsia="Calibri" w:cs="Calibri"/>
          <w:b w:val="0"/>
          <w:bCs w:val="0"/>
          <w:i w:val="0"/>
          <w:iCs w:val="0"/>
          <w:color w:val="000000" w:themeColor="text1" w:themeTint="FF" w:themeShade="FF"/>
          <w:sz w:val="22"/>
          <w:szCs w:val="22"/>
        </w:rPr>
      </w:pPr>
    </w:p>
    <w:p w:rsidR="25375EF9" w:rsidP="4AC55472" w:rsidRDefault="25375EF9" w14:paraId="7AB79F44" w14:textId="15A3A17B">
      <w:pPr>
        <w:pStyle w:val="Normal"/>
        <w:rPr>
          <w:rFonts w:ascii="Calibri" w:hAnsi="Calibri" w:eastAsia="Calibri" w:cs="Calibri"/>
          <w:noProof w:val="0"/>
          <w:sz w:val="22"/>
          <w:szCs w:val="22"/>
          <w:lang w:val="en-GB"/>
        </w:rPr>
      </w:pPr>
      <w:r w:rsidRPr="4AC55472" w:rsidR="25375EF9">
        <w:rPr>
          <w:rFonts w:ascii="Calibri" w:hAnsi="Calibri" w:eastAsia="Calibri" w:cs="Calibri"/>
          <w:b w:val="0"/>
          <w:bCs w:val="0"/>
          <w:i w:val="0"/>
          <w:iCs w:val="0"/>
          <w:color w:val="000000" w:themeColor="text1" w:themeTint="FF" w:themeShade="FF"/>
          <w:sz w:val="22"/>
          <w:szCs w:val="22"/>
        </w:rPr>
        <w:t xml:space="preserve">2- </w:t>
      </w:r>
      <w:r w:rsidRPr="4AC55472" w:rsidR="0712D758">
        <w:rPr>
          <w:rFonts w:ascii="Calibri" w:hAnsi="Calibri" w:eastAsia="Calibri" w:cs="Calibri"/>
          <w:noProof w:val="0"/>
          <w:sz w:val="22"/>
          <w:szCs w:val="22"/>
          <w:lang w:val="en-GB"/>
        </w:rPr>
        <w:t xml:space="preserve">Balance sheet and income statement for 2022 and/or 2023 and certificate from relevant tax authority issued in 2024/2025 </w:t>
      </w:r>
      <w:r w:rsidRPr="4AC55472" w:rsidR="5D1AAC80">
        <w:rPr>
          <w:rFonts w:ascii="Calibri" w:hAnsi="Calibri" w:eastAsia="Calibri" w:cs="Calibri"/>
          <w:noProof w:val="0"/>
          <w:sz w:val="22"/>
          <w:szCs w:val="22"/>
          <w:lang w:val="en-GB"/>
        </w:rPr>
        <w:t>should</w:t>
      </w:r>
      <w:r w:rsidRPr="4AC55472" w:rsidR="0712D758">
        <w:rPr>
          <w:rFonts w:ascii="Calibri" w:hAnsi="Calibri" w:eastAsia="Calibri" w:cs="Calibri"/>
          <w:noProof w:val="0"/>
          <w:sz w:val="22"/>
          <w:szCs w:val="22"/>
          <w:lang w:val="en-GB"/>
        </w:rPr>
        <w:t xml:space="preserve"> be presented </w:t>
      </w:r>
      <w:r w:rsidRPr="4AC55472" w:rsidR="6210CD5C">
        <w:rPr>
          <w:rFonts w:ascii="Calibri" w:hAnsi="Calibri" w:eastAsia="Calibri" w:cs="Calibri"/>
          <w:noProof w:val="0"/>
          <w:sz w:val="22"/>
          <w:szCs w:val="22"/>
          <w:lang w:val="en-GB"/>
        </w:rPr>
        <w:t xml:space="preserve">during the due diligence phase, after the </w:t>
      </w:r>
      <w:r w:rsidRPr="4AC55472" w:rsidR="6210CD5C">
        <w:rPr>
          <w:rFonts w:ascii="Calibri" w:hAnsi="Calibri" w:eastAsia="Calibri" w:cs="Calibri"/>
          <w:noProof w:val="0"/>
          <w:sz w:val="22"/>
          <w:szCs w:val="22"/>
          <w:lang w:val="en-GB"/>
        </w:rPr>
        <w:t>selection</w:t>
      </w:r>
      <w:r w:rsidRPr="4AC55472" w:rsidR="6210CD5C">
        <w:rPr>
          <w:rFonts w:ascii="Calibri" w:hAnsi="Calibri" w:eastAsia="Calibri" w:cs="Calibri"/>
          <w:noProof w:val="0"/>
          <w:sz w:val="22"/>
          <w:szCs w:val="22"/>
          <w:lang w:val="en-GB"/>
        </w:rPr>
        <w:t xml:space="preserve"> process is completed.</w:t>
      </w:r>
    </w:p>
    <w:p w:rsidR="4AC55472" w:rsidP="4AC55472" w:rsidRDefault="4AC55472" w14:paraId="2850E5A8" w14:textId="10406877">
      <w:pPr>
        <w:pStyle w:val="Normal"/>
        <w:rPr>
          <w:rFonts w:ascii="Calibri" w:hAnsi="Calibri" w:eastAsia="Calibri" w:cs="Calibri"/>
          <w:noProof w:val="0"/>
          <w:sz w:val="22"/>
          <w:szCs w:val="22"/>
          <w:lang w:val="en-GB"/>
        </w:rPr>
      </w:pPr>
    </w:p>
    <w:p w:rsidR="4AC55472" w:rsidP="4AC55472" w:rsidRDefault="4AC55472" w14:paraId="7A3F80A6" w14:textId="24DCC8D3">
      <w:pPr>
        <w:pStyle w:val="Normal"/>
        <w:rPr>
          <w:rFonts w:ascii="Calibri" w:hAnsi="Calibri" w:eastAsia="Calibri" w:cs="Calibri"/>
          <w:noProof w:val="0"/>
          <w:sz w:val="22"/>
          <w:szCs w:val="22"/>
          <w:lang w:val="en-GB"/>
        </w:rPr>
      </w:pPr>
      <w:r w:rsidRPr="4AC55472" w:rsidR="4AC55472">
        <w:rPr>
          <w:rFonts w:ascii="Calibri" w:hAnsi="Calibri" w:eastAsia="Calibri" w:cs="Calibri"/>
          <w:noProof w:val="0"/>
          <w:sz w:val="22"/>
          <w:szCs w:val="22"/>
          <w:lang w:val="en-GB"/>
        </w:rPr>
        <w:t xml:space="preserve">3- </w:t>
      </w:r>
      <w:r w:rsidRPr="4AC55472" w:rsidR="0F1F3FBF">
        <w:rPr>
          <w:rFonts w:ascii="Calibri" w:hAnsi="Calibri" w:eastAsia="Calibri" w:cs="Calibri"/>
          <w:noProof w:val="0"/>
          <w:sz w:val="22"/>
          <w:szCs w:val="22"/>
          <w:lang w:val="en-GB"/>
        </w:rPr>
        <w:t xml:space="preserve">yes, 1 month is fine. </w:t>
      </w:r>
    </w:p>
    <w:p w:rsidR="4AC55472" w:rsidP="4AC55472" w:rsidRDefault="4AC55472" w14:paraId="3194A18E" w14:textId="2C685923">
      <w:pPr>
        <w:pStyle w:val="Normal"/>
        <w:rPr>
          <w:rFonts w:ascii="Calibri" w:hAnsi="Calibri" w:eastAsia="Calibri" w:cs="Calibri"/>
          <w:noProof w:val="0"/>
          <w:sz w:val="22"/>
          <w:szCs w:val="22"/>
          <w:lang w:val="en-GB"/>
        </w:rPr>
      </w:pPr>
    </w:p>
    <w:p w:rsidR="3969B2BB" w:rsidP="4AC55472" w:rsidRDefault="3969B2BB" w14:paraId="559F0B01" w14:textId="5AC8D247">
      <w:pPr>
        <w:pStyle w:val="Heading1"/>
        <w:spacing w:line="240" w:lineRule="auto"/>
        <w:jc w:val="both"/>
        <w:rPr>
          <w:rFonts w:ascii="Calibri" w:hAnsi="Calibri" w:eastAsia="Calibri" w:cs="Calibri"/>
          <w:color w:val="000000" w:themeColor="text1" w:themeTint="FF" w:themeShade="FF"/>
          <w:sz w:val="22"/>
          <w:szCs w:val="22"/>
        </w:rPr>
      </w:pPr>
      <w:r w:rsidRPr="4AC55472" w:rsidR="3969B2BB">
        <w:rPr>
          <w:sz w:val="20"/>
          <w:szCs w:val="20"/>
        </w:rPr>
        <w:t>Question 8</w:t>
      </w:r>
    </w:p>
    <w:p w:rsidR="3969B2BB" w:rsidP="4AC55472" w:rsidRDefault="3969B2BB" w14:paraId="41F47B56" w14:textId="755AD6A9">
      <w:pPr>
        <w:pStyle w:val="Normal"/>
        <w:rPr>
          <w:rFonts w:ascii="Calibri" w:hAnsi="Calibri" w:eastAsia="Calibri" w:cs="Calibri"/>
          <w:noProof w:val="0"/>
          <w:sz w:val="22"/>
          <w:szCs w:val="22"/>
          <w:lang w:val="en-GB"/>
        </w:rPr>
      </w:pPr>
      <w:r w:rsidRPr="4AC55472" w:rsidR="3969B2BB">
        <w:rPr>
          <w:rFonts w:ascii="Calibri" w:hAnsi="Calibri" w:eastAsia="Calibri" w:cs="Calibri"/>
          <w:b w:val="1"/>
          <w:bCs w:val="1"/>
          <w:color w:val="000000" w:themeColor="text1" w:themeTint="FF" w:themeShade="FF"/>
          <w:sz w:val="22"/>
          <w:szCs w:val="22"/>
        </w:rPr>
        <w:t>Q:</w:t>
      </w:r>
    </w:p>
    <w:p w:rsidR="725904E1" w:rsidRDefault="725904E1" w14:paraId="422EA790" w14:textId="48F1DE31">
      <w:r w:rsidRPr="4AC55472" w:rsidR="725904E1">
        <w:rPr>
          <w:rFonts w:ascii="Calibri" w:hAnsi="Calibri" w:eastAsia="Calibri" w:cs="Calibri"/>
          <w:noProof w:val="0"/>
          <w:sz w:val="22"/>
          <w:szCs w:val="22"/>
          <w:lang w:val="en-GB"/>
        </w:rPr>
        <w:t>1.</w:t>
      </w:r>
      <w:r>
        <w:tab/>
      </w:r>
      <w:r w:rsidRPr="4AC55472" w:rsidR="725904E1">
        <w:rPr>
          <w:rFonts w:ascii="Calibri" w:hAnsi="Calibri" w:eastAsia="Calibri" w:cs="Calibri"/>
          <w:noProof w:val="0"/>
          <w:sz w:val="22"/>
          <w:szCs w:val="22"/>
          <w:lang w:val="en-GB"/>
        </w:rPr>
        <w:t>Is our understanding correct that the Applicant can be any eligible organisation or institution from the Western Balkans IPA beneficiaries and does not need to be a beneficiary of previous CC4WBs grants, while the Hosting organisation must be one of the organisations that were beneficiaries of grants under the previous CC4WBs Calls?</w:t>
      </w:r>
    </w:p>
    <w:p w:rsidR="725904E1" w:rsidP="4AC55472" w:rsidRDefault="725904E1" w14:paraId="3BB0DF26" w14:textId="6DF84BDC">
      <w:pPr>
        <w:pStyle w:val="Normal"/>
      </w:pPr>
      <w:r w:rsidRPr="4AC55472" w:rsidR="725904E1">
        <w:rPr>
          <w:rFonts w:ascii="Calibri" w:hAnsi="Calibri" w:eastAsia="Calibri" w:cs="Calibri"/>
          <w:noProof w:val="0"/>
          <w:sz w:val="22"/>
          <w:szCs w:val="22"/>
          <w:lang w:val="en-GB"/>
        </w:rPr>
        <w:t xml:space="preserve"> </w:t>
      </w:r>
      <w:r>
        <w:tab/>
      </w:r>
      <w:r w:rsidRPr="4AC55472" w:rsidR="725904E1">
        <w:rPr>
          <w:rFonts w:ascii="Calibri" w:hAnsi="Calibri" w:eastAsia="Calibri" w:cs="Calibri"/>
          <w:noProof w:val="0"/>
          <w:sz w:val="22"/>
          <w:szCs w:val="22"/>
          <w:lang w:val="en-GB"/>
        </w:rPr>
        <w:t>2.</w:t>
      </w:r>
      <w:r>
        <w:tab/>
      </w:r>
      <w:r w:rsidRPr="4AC55472" w:rsidR="725904E1">
        <w:rPr>
          <w:rFonts w:ascii="Calibri" w:hAnsi="Calibri" w:eastAsia="Calibri" w:cs="Calibri"/>
          <w:noProof w:val="0"/>
          <w:sz w:val="22"/>
          <w:szCs w:val="22"/>
          <w:lang w:val="en-GB"/>
        </w:rPr>
        <w:t>Would it be acceptable to indicate in the application form that the implementation of project activities is planned for the period September–November 2026, considering that the period immediately after the contract signature would not be suitable due to the summer months, when universities and museums are mostly on collective holidays, and these institutions represent our main target groups?</w:t>
      </w:r>
    </w:p>
    <w:p w:rsidR="4AC55472" w:rsidP="4AC55472" w:rsidRDefault="4AC55472" w14:paraId="37CCA2A0" w14:textId="0753F515">
      <w:pPr>
        <w:pStyle w:val="Normal"/>
        <w:rPr>
          <w:rFonts w:ascii="Calibri" w:hAnsi="Calibri" w:eastAsia="Calibri" w:cs="Calibri"/>
          <w:noProof w:val="0"/>
          <w:sz w:val="22"/>
          <w:szCs w:val="22"/>
          <w:lang w:val="en-GB"/>
        </w:rPr>
      </w:pPr>
    </w:p>
    <w:p w:rsidR="4AC55472" w:rsidP="4AC55472" w:rsidRDefault="4AC55472" w14:paraId="241BEB7A" w14:textId="5A5E5B98">
      <w:pPr>
        <w:pStyle w:val="Normal"/>
        <w:rPr>
          <w:rFonts w:ascii="Calibri" w:hAnsi="Calibri" w:eastAsia="Calibri" w:cs="Calibri"/>
          <w:noProof w:val="0"/>
          <w:sz w:val="22"/>
          <w:szCs w:val="22"/>
          <w:lang w:val="en-GB"/>
        </w:rPr>
      </w:pPr>
    </w:p>
    <w:p w:rsidR="61ABF820" w:rsidP="4AC55472" w:rsidRDefault="61ABF820" w14:paraId="7F4504C2" w14:textId="56EF8659">
      <w:pPr>
        <w:pStyle w:val="Normal"/>
        <w:rPr>
          <w:rFonts w:ascii="Calibri" w:hAnsi="Calibri" w:eastAsia="Calibri" w:cs="Calibri"/>
          <w:noProof w:val="0"/>
          <w:sz w:val="22"/>
          <w:szCs w:val="22"/>
          <w:lang w:val="en-GB"/>
        </w:rPr>
      </w:pPr>
      <w:r w:rsidRPr="4AC55472" w:rsidR="61ABF820">
        <w:rPr>
          <w:rFonts w:ascii="Calibri" w:hAnsi="Calibri" w:eastAsia="Calibri" w:cs="Calibri"/>
          <w:noProof w:val="0"/>
          <w:sz w:val="22"/>
          <w:szCs w:val="22"/>
          <w:lang w:val="en-GB"/>
        </w:rPr>
        <w:t xml:space="preserve">A: 1- yes, it is right. </w:t>
      </w:r>
    </w:p>
    <w:p w:rsidR="61ABF820" w:rsidP="4AC55472" w:rsidRDefault="61ABF820" w14:paraId="5E7B4C1D" w14:textId="29026D43">
      <w:pPr>
        <w:pStyle w:val="Normal"/>
        <w:rPr>
          <w:rFonts w:ascii="Calibri" w:hAnsi="Calibri" w:eastAsia="Calibri" w:cs="Calibri"/>
          <w:noProof w:val="0"/>
          <w:sz w:val="22"/>
          <w:szCs w:val="22"/>
          <w:lang w:val="en-GB"/>
        </w:rPr>
      </w:pPr>
      <w:r w:rsidRPr="4AC55472" w:rsidR="61ABF820">
        <w:rPr>
          <w:rFonts w:ascii="Calibri" w:hAnsi="Calibri" w:eastAsia="Calibri" w:cs="Calibri"/>
          <w:noProof w:val="0"/>
          <w:sz w:val="22"/>
          <w:szCs w:val="22"/>
          <w:lang w:val="en-GB"/>
        </w:rPr>
        <w:t>2- yes, it is acceptable.</w:t>
      </w:r>
    </w:p>
    <w:p w:rsidR="4AC55472" w:rsidP="4AC55472" w:rsidRDefault="4AC55472" w14:paraId="240B7F31" w14:textId="6F859630">
      <w:pPr>
        <w:pStyle w:val="Normal"/>
        <w:rPr>
          <w:rFonts w:ascii="Calibri" w:hAnsi="Calibri" w:eastAsia="Calibri" w:cs="Calibri"/>
          <w:noProof w:val="0"/>
          <w:sz w:val="22"/>
          <w:szCs w:val="22"/>
          <w:lang w:val="en-GB"/>
        </w:rPr>
      </w:pPr>
    </w:p>
    <w:p w:rsidR="4AC55472" w:rsidP="4AC55472" w:rsidRDefault="4AC55472" w14:paraId="4FA98419" w14:textId="4F1F73DA">
      <w:pPr>
        <w:pStyle w:val="Normal"/>
        <w:rPr>
          <w:rFonts w:ascii="Calibri" w:hAnsi="Calibri" w:eastAsia="Calibri" w:cs="Calibri"/>
          <w:noProof w:val="0"/>
          <w:sz w:val="22"/>
          <w:szCs w:val="22"/>
          <w:lang w:val="en-GB"/>
        </w:rPr>
      </w:pPr>
    </w:p>
    <w:p w:rsidR="42E1EFC8" w:rsidP="4AC55472" w:rsidRDefault="42E1EFC8" w14:paraId="39219570" w14:textId="09058AF4">
      <w:pPr>
        <w:pStyle w:val="Heading1"/>
        <w:spacing w:line="240" w:lineRule="auto"/>
        <w:jc w:val="both"/>
        <w:rPr>
          <w:rFonts w:ascii="Calibri" w:hAnsi="Calibri" w:eastAsia="Calibri" w:cs="Calibri"/>
          <w:color w:val="000000" w:themeColor="text1" w:themeTint="FF" w:themeShade="FF"/>
          <w:sz w:val="22"/>
          <w:szCs w:val="22"/>
        </w:rPr>
      </w:pPr>
      <w:r w:rsidRPr="4AC55472" w:rsidR="42E1EFC8">
        <w:rPr>
          <w:sz w:val="20"/>
          <w:szCs w:val="20"/>
        </w:rPr>
        <w:t>Question 9</w:t>
      </w:r>
    </w:p>
    <w:p w:rsidR="42E1EFC8" w:rsidP="4AC55472" w:rsidRDefault="42E1EFC8" w14:paraId="749894BA" w14:textId="15CE144A">
      <w:pPr>
        <w:pStyle w:val="Normal"/>
        <w:rPr>
          <w:rFonts w:ascii="Calibri" w:hAnsi="Calibri" w:eastAsia="Calibri" w:cs="Calibri"/>
          <w:noProof w:val="0"/>
          <w:sz w:val="22"/>
          <w:szCs w:val="22"/>
          <w:lang w:val="en-GB"/>
        </w:rPr>
      </w:pPr>
      <w:r w:rsidRPr="4AC55472" w:rsidR="42E1EFC8">
        <w:rPr>
          <w:rFonts w:ascii="Calibri" w:hAnsi="Calibri" w:eastAsia="Calibri" w:cs="Calibri"/>
          <w:b w:val="1"/>
          <w:bCs w:val="1"/>
          <w:color w:val="000000" w:themeColor="text1" w:themeTint="FF" w:themeShade="FF"/>
          <w:sz w:val="22"/>
          <w:szCs w:val="22"/>
        </w:rPr>
        <w:t xml:space="preserve">Q: </w:t>
      </w:r>
      <w:r w:rsidRPr="4AC55472" w:rsidR="42E1EFC8">
        <w:rPr>
          <w:rFonts w:ascii="Calibri" w:hAnsi="Calibri" w:eastAsia="Calibri" w:cs="Calibri"/>
          <w:noProof w:val="0"/>
          <w:sz w:val="22"/>
          <w:szCs w:val="22"/>
          <w:lang w:val="en-GB"/>
        </w:rPr>
        <w:t>Dear CC4WBs Team,</w:t>
      </w:r>
    </w:p>
    <w:p w:rsidR="42E1EFC8" w:rsidRDefault="42E1EFC8" w14:paraId="19DABDA0" w14:textId="1B838FDF">
      <w:r w:rsidRPr="4AC55472" w:rsidR="42E1EFC8">
        <w:rPr>
          <w:rFonts w:ascii="Calibri" w:hAnsi="Calibri" w:eastAsia="Calibri" w:cs="Calibri"/>
          <w:noProof w:val="0"/>
          <w:sz w:val="22"/>
          <w:szCs w:val="22"/>
          <w:lang w:val="en-GB"/>
        </w:rPr>
        <w:t xml:space="preserve"> </w:t>
      </w:r>
    </w:p>
    <w:p w:rsidR="42E1EFC8" w:rsidRDefault="42E1EFC8" w14:paraId="7906AA9C" w14:textId="5E11C10B">
      <w:r w:rsidRPr="4AC55472" w:rsidR="42E1EFC8">
        <w:rPr>
          <w:rFonts w:ascii="Calibri" w:hAnsi="Calibri" w:eastAsia="Calibri" w:cs="Calibri"/>
          <w:noProof w:val="0"/>
          <w:sz w:val="22"/>
          <w:szCs w:val="22"/>
          <w:lang w:val="en-GB"/>
        </w:rPr>
        <w:t>We would kindly like to request a clarification regarding the eligibility of hosting organisations under the Open Call for Proposals for Peer-to-Peer Exchanges (Ref. CC4WBSOR003/2025).</w:t>
      </w:r>
    </w:p>
    <w:p w:rsidR="4AC55472" w:rsidP="4AC55472" w:rsidRDefault="4AC55472" w14:paraId="20C992EB" w14:textId="7AD125CC">
      <w:pPr>
        <w:rPr>
          <w:rFonts w:ascii="Calibri" w:hAnsi="Calibri" w:eastAsia="Calibri" w:cs="Calibri"/>
          <w:noProof w:val="0"/>
          <w:sz w:val="22"/>
          <w:szCs w:val="22"/>
          <w:lang w:val="en-GB"/>
        </w:rPr>
      </w:pPr>
    </w:p>
    <w:p w:rsidR="42E1EFC8" w:rsidRDefault="42E1EFC8" w14:paraId="7D8AC796" w14:textId="1B0734EE">
      <w:r w:rsidRPr="4AC55472" w:rsidR="42E1EFC8">
        <w:rPr>
          <w:rFonts w:ascii="Calibri" w:hAnsi="Calibri" w:eastAsia="Calibri" w:cs="Calibri"/>
          <w:noProof w:val="0"/>
          <w:sz w:val="22"/>
          <w:szCs w:val="22"/>
          <w:lang w:val="en-GB"/>
        </w:rPr>
        <w:t xml:space="preserve">Our organisation, </w:t>
      </w:r>
      <w:r w:rsidRPr="4AC55472" w:rsidR="42E1EFC8">
        <w:rPr>
          <w:rFonts w:ascii="Calibri" w:hAnsi="Calibri" w:eastAsia="Calibri" w:cs="Calibri"/>
          <w:noProof w:val="0"/>
          <w:sz w:val="22"/>
          <w:szCs w:val="22"/>
          <w:lang w:val="en-GB"/>
        </w:rPr>
        <w:t>established</w:t>
      </w:r>
      <w:r w:rsidRPr="4AC55472" w:rsidR="42E1EFC8">
        <w:rPr>
          <w:rFonts w:ascii="Calibri" w:hAnsi="Calibri" w:eastAsia="Calibri" w:cs="Calibri"/>
          <w:noProof w:val="0"/>
          <w:sz w:val="22"/>
          <w:szCs w:val="22"/>
          <w:lang w:val="en-GB"/>
        </w:rPr>
        <w:t xml:space="preserve"> in Serbia, has contacted several cultural institutions in Montenegro that are included in the official list of previously awarded CC4WBs grantees (Thematic Windows 1 and 4). Unfortunately, due to institutional constraints and timing, the organisations with which we have </w:t>
      </w:r>
      <w:r w:rsidRPr="4AC55472" w:rsidR="42E1EFC8">
        <w:rPr>
          <w:rFonts w:ascii="Calibri" w:hAnsi="Calibri" w:eastAsia="Calibri" w:cs="Calibri"/>
          <w:noProof w:val="0"/>
          <w:sz w:val="22"/>
          <w:szCs w:val="22"/>
          <w:lang w:val="en-GB"/>
        </w:rPr>
        <w:t>established</w:t>
      </w:r>
      <w:r w:rsidRPr="4AC55472" w:rsidR="42E1EFC8">
        <w:rPr>
          <w:rFonts w:ascii="Calibri" w:hAnsi="Calibri" w:eastAsia="Calibri" w:cs="Calibri"/>
          <w:noProof w:val="0"/>
          <w:sz w:val="22"/>
          <w:szCs w:val="22"/>
          <w:lang w:val="en-GB"/>
        </w:rPr>
        <w:t xml:space="preserve"> strong professional cooperation </w:t>
      </w:r>
      <w:r w:rsidRPr="4AC55472" w:rsidR="42E1EFC8">
        <w:rPr>
          <w:rFonts w:ascii="Calibri" w:hAnsi="Calibri" w:eastAsia="Calibri" w:cs="Calibri"/>
          <w:noProof w:val="0"/>
          <w:sz w:val="22"/>
          <w:szCs w:val="22"/>
          <w:lang w:val="en-GB"/>
        </w:rPr>
        <w:t>are not in a position to</w:t>
      </w:r>
      <w:r w:rsidRPr="4AC55472" w:rsidR="42E1EFC8">
        <w:rPr>
          <w:rFonts w:ascii="Calibri" w:hAnsi="Calibri" w:eastAsia="Calibri" w:cs="Calibri"/>
          <w:noProof w:val="0"/>
          <w:sz w:val="22"/>
          <w:szCs w:val="22"/>
          <w:lang w:val="en-GB"/>
        </w:rPr>
        <w:t xml:space="preserve"> host a peer-to-peer exchange visit within the required </w:t>
      </w:r>
      <w:r w:rsidRPr="4AC55472" w:rsidR="42E1EFC8">
        <w:rPr>
          <w:rFonts w:ascii="Calibri" w:hAnsi="Calibri" w:eastAsia="Calibri" w:cs="Calibri"/>
          <w:noProof w:val="0"/>
          <w:sz w:val="22"/>
          <w:szCs w:val="22"/>
          <w:lang w:val="en-GB"/>
        </w:rPr>
        <w:t>timeframe</w:t>
      </w:r>
      <w:r w:rsidRPr="4AC55472" w:rsidR="42E1EFC8">
        <w:rPr>
          <w:rFonts w:ascii="Calibri" w:hAnsi="Calibri" w:eastAsia="Calibri" w:cs="Calibri"/>
          <w:noProof w:val="0"/>
          <w:sz w:val="22"/>
          <w:szCs w:val="22"/>
          <w:lang w:val="en-GB"/>
        </w:rPr>
        <w:t>.</w:t>
      </w:r>
    </w:p>
    <w:p w:rsidR="42E1EFC8" w:rsidRDefault="42E1EFC8" w14:paraId="4A7E45E8" w14:textId="7C350439">
      <w:r w:rsidRPr="4AC55472" w:rsidR="42E1EFC8">
        <w:rPr>
          <w:rFonts w:ascii="Calibri" w:hAnsi="Calibri" w:eastAsia="Calibri" w:cs="Calibri"/>
          <w:noProof w:val="0"/>
          <w:sz w:val="22"/>
          <w:szCs w:val="22"/>
          <w:lang w:val="en-GB"/>
        </w:rPr>
        <w:t xml:space="preserve"> </w:t>
      </w:r>
    </w:p>
    <w:p w:rsidR="42E1EFC8" w:rsidRDefault="42E1EFC8" w14:paraId="362E377A" w14:textId="3A3288E6">
      <w:r w:rsidRPr="4AC55472" w:rsidR="42E1EFC8">
        <w:rPr>
          <w:rFonts w:ascii="Calibri" w:hAnsi="Calibri" w:eastAsia="Calibri" w:cs="Calibri"/>
          <w:noProof w:val="0"/>
          <w:sz w:val="22"/>
          <w:szCs w:val="22"/>
          <w:lang w:val="en-GB"/>
        </w:rPr>
        <w:t>In this context, we would appreciate your guidance on the following point:</w:t>
      </w:r>
    </w:p>
    <w:p w:rsidR="42E1EFC8" w:rsidRDefault="42E1EFC8" w14:paraId="5789AF05" w14:textId="16DD14B9">
      <w:r w:rsidRPr="4AC55472" w:rsidR="42E1EFC8">
        <w:rPr>
          <w:rFonts w:ascii="Calibri" w:hAnsi="Calibri" w:eastAsia="Calibri" w:cs="Calibri"/>
          <w:noProof w:val="0"/>
          <w:sz w:val="22"/>
          <w:szCs w:val="22"/>
          <w:lang w:val="en-GB"/>
        </w:rPr>
        <w:t xml:space="preserve"> </w:t>
      </w:r>
    </w:p>
    <w:p w:rsidR="42E1EFC8" w:rsidRDefault="42E1EFC8" w14:paraId="25956B23" w14:textId="4F01D101">
      <w:r w:rsidRPr="4AC55472" w:rsidR="42E1EFC8">
        <w:rPr>
          <w:rFonts w:ascii="Calibri" w:hAnsi="Calibri" w:eastAsia="Calibri" w:cs="Calibri"/>
          <w:noProof w:val="0"/>
          <w:sz w:val="22"/>
          <w:szCs w:val="22"/>
          <w:lang w:val="en-GB"/>
        </w:rPr>
        <w:t>Considering that the peer-to-peer exchange visit must be carried out in a Western Balkans IPA Beneficiary other than that of the Applicant’s seat of registration, and taking into account the objective of the programme to foster regional cooperation and expand professional networks, would it be possible for a national cultural institution in Montenegro that has not previously been a CC4WBs grantee — such as the National Library of Montenegro — to act as a hosting organisation for a peer-to-peer exchange visit?</w:t>
      </w:r>
    </w:p>
    <w:p w:rsidR="42E1EFC8" w:rsidRDefault="42E1EFC8" w14:paraId="77B2E6A3" w14:textId="7569BF36">
      <w:r w:rsidRPr="4AC55472" w:rsidR="42E1EFC8">
        <w:rPr>
          <w:rFonts w:ascii="Calibri" w:hAnsi="Calibri" w:eastAsia="Calibri" w:cs="Calibri"/>
          <w:noProof w:val="0"/>
          <w:sz w:val="22"/>
          <w:szCs w:val="22"/>
          <w:lang w:val="en-GB"/>
        </w:rPr>
        <w:t xml:space="preserve"> </w:t>
      </w:r>
    </w:p>
    <w:p w:rsidR="42E1EFC8" w:rsidRDefault="42E1EFC8" w14:paraId="57170330" w14:textId="25F2F9D0">
      <w:r w:rsidRPr="4AC55472" w:rsidR="42E1EFC8">
        <w:rPr>
          <w:rFonts w:ascii="Calibri" w:hAnsi="Calibri" w:eastAsia="Calibri" w:cs="Calibri"/>
          <w:noProof w:val="0"/>
          <w:sz w:val="22"/>
          <w:szCs w:val="22"/>
          <w:lang w:val="en-GB"/>
        </w:rPr>
        <w:t>More specifically, we would like to understand whether the hosting organization is required, in all cases and without exception, to be selected exclusively from the list of previously awarded CC4WBs grantees, or whether the involvement of a new institution may be considered admissible in cases where the exchange contributes to the expansion of the CC4WBs network and aligns fully with the thematic priorities of the call.</w:t>
      </w:r>
    </w:p>
    <w:p w:rsidR="42E1EFC8" w:rsidRDefault="42E1EFC8" w14:paraId="78F3BDD9" w14:textId="07F636DC">
      <w:r w:rsidRPr="4AC55472" w:rsidR="42E1EFC8">
        <w:rPr>
          <w:rFonts w:ascii="Calibri" w:hAnsi="Calibri" w:eastAsia="Calibri" w:cs="Calibri"/>
          <w:noProof w:val="0"/>
          <w:sz w:val="22"/>
          <w:szCs w:val="22"/>
          <w:lang w:val="en-GB"/>
        </w:rPr>
        <w:t xml:space="preserve"> </w:t>
      </w:r>
    </w:p>
    <w:p w:rsidR="0E96A6CA" w:rsidP="4AC55472" w:rsidRDefault="0E96A6CA" w14:paraId="29783820" w14:textId="2967FDC3">
      <w:pPr>
        <w:pStyle w:val="Normal"/>
        <w:rPr>
          <w:rFonts w:ascii="Calibri" w:hAnsi="Calibri" w:eastAsia="Calibri" w:cs="Calibri"/>
          <w:b w:val="0"/>
          <w:bCs w:val="0"/>
          <w:i w:val="0"/>
          <w:iCs w:val="0"/>
          <w:color w:val="000000" w:themeColor="text1" w:themeTint="FF" w:themeShade="FF"/>
          <w:sz w:val="22"/>
          <w:szCs w:val="22"/>
        </w:rPr>
      </w:pPr>
      <w:r w:rsidRPr="4AC55472" w:rsidR="0E96A6CA">
        <w:rPr>
          <w:rFonts w:ascii="Calibri" w:hAnsi="Calibri" w:eastAsia="Calibri" w:cs="Calibri"/>
          <w:noProof w:val="0"/>
          <w:sz w:val="22"/>
          <w:szCs w:val="22"/>
          <w:lang w:val="en-GB"/>
        </w:rPr>
        <w:t xml:space="preserve">A: Hosting organisation must be one of the organisations that were beneficiaries of grants under the </w:t>
      </w:r>
      <w:r w:rsidRPr="4AC55472" w:rsidR="0E96A6CA">
        <w:rPr>
          <w:rFonts w:ascii="Calibri" w:hAnsi="Calibri" w:eastAsia="Calibri" w:cs="Calibri"/>
          <w:noProof w:val="0"/>
          <w:sz w:val="22"/>
          <w:szCs w:val="22"/>
          <w:lang w:val="en-GB"/>
        </w:rPr>
        <w:t>previous</w:t>
      </w:r>
      <w:r w:rsidRPr="4AC55472" w:rsidR="0E96A6CA">
        <w:rPr>
          <w:rFonts w:ascii="Calibri" w:hAnsi="Calibri" w:eastAsia="Calibri" w:cs="Calibri"/>
          <w:noProof w:val="0"/>
          <w:sz w:val="22"/>
          <w:szCs w:val="22"/>
          <w:lang w:val="en-GB"/>
        </w:rPr>
        <w:t xml:space="preserve"> CC4WBs Calls</w:t>
      </w:r>
      <w:r w:rsidRPr="4AC55472" w:rsidR="43983A41">
        <w:rPr>
          <w:rFonts w:ascii="Calibri" w:hAnsi="Calibri" w:eastAsia="Calibri" w:cs="Calibri"/>
          <w:noProof w:val="0"/>
          <w:sz w:val="22"/>
          <w:szCs w:val="22"/>
          <w:lang w:val="en-GB"/>
        </w:rPr>
        <w:t xml:space="preserve"> as </w:t>
      </w:r>
      <w:r w:rsidRPr="4AC55472" w:rsidR="43983A41">
        <w:rPr>
          <w:rFonts w:ascii="Calibri" w:hAnsi="Calibri" w:eastAsia="Calibri" w:cs="Calibri"/>
          <w:b w:val="0"/>
          <w:bCs w:val="0"/>
          <w:i w:val="0"/>
          <w:iCs w:val="0"/>
          <w:color w:val="000000" w:themeColor="text1" w:themeTint="FF" w:themeShade="FF"/>
          <w:sz w:val="22"/>
          <w:szCs w:val="22"/>
        </w:rPr>
        <w:t>listed in the Section VI of the call.</w:t>
      </w:r>
    </w:p>
    <w:p w:rsidR="4AC55472" w:rsidP="4AC55472" w:rsidRDefault="4AC55472" w14:paraId="539391E3" w14:textId="2FE695A1">
      <w:pPr>
        <w:pStyle w:val="Normal"/>
        <w:rPr>
          <w:rFonts w:ascii="Calibri" w:hAnsi="Calibri" w:eastAsia="Calibri" w:cs="Calibri"/>
          <w:noProof w:val="0"/>
          <w:sz w:val="22"/>
          <w:szCs w:val="22"/>
          <w:lang w:val="en-GB"/>
        </w:rPr>
      </w:pPr>
    </w:p>
    <w:sectPr w:rsidR="60A58837">
      <w:pgSz w:w="11906" w:h="16838" w:orient="portrait"/>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13D0C4D8-05C5-45EF-AA78-CD289B27369B}"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2B85AE04-A812-4F15-BBF8-25648A31E728}" r:id="rId2"/>
    <w:embedBold w:fontKey="{835C82D2-5B80-4C36-89AF-10ED6559C9B2}" r:id="rId3"/>
    <w:embedBoldItalic w:fontKey="{B9D1F4D8-A6E4-49C5-B25A-B25B4D9132EE}" r:id="rId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DFA9B583-687A-4DCE-A9A1-FACBB67DDB3B}" r:id="rId5"/>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w:fontKey="{37E1EAF7-92C7-4C4B-9F96-AE8FD50B5866}" r:id="rId6"/>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
    <w:nsid w:val="4f59293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b09f96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6b8f56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3E44CB8"/>
    <w:multiLevelType w:val="multilevel"/>
    <w:tmpl w:val="EA0454C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4">
    <w:abstractNumId w:val="3"/>
  </w:num>
  <w:num w:numId="3">
    <w:abstractNumId w:val="2"/>
  </w:num>
  <w:num w:numId="2">
    <w:abstractNumId w:val="1"/>
  </w:num>
  <w:num w:numId="1" w16cid:durableId="55789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E09"/>
    <w:rsid w:val="00116E0E"/>
    <w:rsid w:val="00412E09"/>
    <w:rsid w:val="007D207B"/>
    <w:rsid w:val="0086173F"/>
    <w:rsid w:val="00DB6AC2"/>
    <w:rsid w:val="00DB9ABB"/>
    <w:rsid w:val="00EF2633"/>
    <w:rsid w:val="03267651"/>
    <w:rsid w:val="03F220D3"/>
    <w:rsid w:val="043D6585"/>
    <w:rsid w:val="052BA5E7"/>
    <w:rsid w:val="05898FF4"/>
    <w:rsid w:val="06D8A706"/>
    <w:rsid w:val="06FAFFE0"/>
    <w:rsid w:val="06FC623E"/>
    <w:rsid w:val="0712D758"/>
    <w:rsid w:val="07990ACF"/>
    <w:rsid w:val="082ECDCE"/>
    <w:rsid w:val="0878E45D"/>
    <w:rsid w:val="09BD4072"/>
    <w:rsid w:val="0BDED7E4"/>
    <w:rsid w:val="0C293C3A"/>
    <w:rsid w:val="0CCF8A4F"/>
    <w:rsid w:val="0D6D92BC"/>
    <w:rsid w:val="0E96A6CA"/>
    <w:rsid w:val="0F1F3FBF"/>
    <w:rsid w:val="0FA377BE"/>
    <w:rsid w:val="0FC71A7A"/>
    <w:rsid w:val="104EBC61"/>
    <w:rsid w:val="107CA456"/>
    <w:rsid w:val="1100300D"/>
    <w:rsid w:val="12A7843C"/>
    <w:rsid w:val="13F78AD2"/>
    <w:rsid w:val="155C0169"/>
    <w:rsid w:val="15DA11D4"/>
    <w:rsid w:val="171BD4E0"/>
    <w:rsid w:val="17B5CCF2"/>
    <w:rsid w:val="18712466"/>
    <w:rsid w:val="18A75F7E"/>
    <w:rsid w:val="18DADCDB"/>
    <w:rsid w:val="18F84C74"/>
    <w:rsid w:val="1B815717"/>
    <w:rsid w:val="1B82CF4B"/>
    <w:rsid w:val="1BF07ABA"/>
    <w:rsid w:val="1CF7D417"/>
    <w:rsid w:val="1D25477E"/>
    <w:rsid w:val="1DC4B814"/>
    <w:rsid w:val="1F8588EC"/>
    <w:rsid w:val="208F6440"/>
    <w:rsid w:val="21271DED"/>
    <w:rsid w:val="23031179"/>
    <w:rsid w:val="23BCCF0E"/>
    <w:rsid w:val="252B9C61"/>
    <w:rsid w:val="252BF52B"/>
    <w:rsid w:val="25375EF9"/>
    <w:rsid w:val="25B0907F"/>
    <w:rsid w:val="262D8F66"/>
    <w:rsid w:val="264D1F6B"/>
    <w:rsid w:val="26B686AE"/>
    <w:rsid w:val="26DB9A7A"/>
    <w:rsid w:val="27379F80"/>
    <w:rsid w:val="28AB29CB"/>
    <w:rsid w:val="28B39355"/>
    <w:rsid w:val="28C353F4"/>
    <w:rsid w:val="290D6EEA"/>
    <w:rsid w:val="291BB2F5"/>
    <w:rsid w:val="2A4F51F9"/>
    <w:rsid w:val="2CD56D8F"/>
    <w:rsid w:val="2D9E12A5"/>
    <w:rsid w:val="2DA5C607"/>
    <w:rsid w:val="2E5966BE"/>
    <w:rsid w:val="2F4E79C3"/>
    <w:rsid w:val="2F5B313F"/>
    <w:rsid w:val="302FED3E"/>
    <w:rsid w:val="311F8FBE"/>
    <w:rsid w:val="326CCB35"/>
    <w:rsid w:val="33334D99"/>
    <w:rsid w:val="33B3E49B"/>
    <w:rsid w:val="33FD3DD6"/>
    <w:rsid w:val="35ABB022"/>
    <w:rsid w:val="35BD6F9E"/>
    <w:rsid w:val="35D33EC5"/>
    <w:rsid w:val="3667E75E"/>
    <w:rsid w:val="36A330FD"/>
    <w:rsid w:val="37297AFF"/>
    <w:rsid w:val="3792A042"/>
    <w:rsid w:val="38D26428"/>
    <w:rsid w:val="38E3C043"/>
    <w:rsid w:val="3969B2BB"/>
    <w:rsid w:val="39A5DDAA"/>
    <w:rsid w:val="3A063762"/>
    <w:rsid w:val="3BD24490"/>
    <w:rsid w:val="3CD1498D"/>
    <w:rsid w:val="3CE6FDD8"/>
    <w:rsid w:val="3D101F19"/>
    <w:rsid w:val="3E62C47A"/>
    <w:rsid w:val="3E62C47A"/>
    <w:rsid w:val="3FDDC059"/>
    <w:rsid w:val="4047D227"/>
    <w:rsid w:val="4062CAA3"/>
    <w:rsid w:val="4105E1C8"/>
    <w:rsid w:val="4107C4CC"/>
    <w:rsid w:val="414E0110"/>
    <w:rsid w:val="4159695A"/>
    <w:rsid w:val="41848357"/>
    <w:rsid w:val="41DF8DB9"/>
    <w:rsid w:val="42E1EFC8"/>
    <w:rsid w:val="434DABC4"/>
    <w:rsid w:val="43983A41"/>
    <w:rsid w:val="450EDCBB"/>
    <w:rsid w:val="46103317"/>
    <w:rsid w:val="4673EE8F"/>
    <w:rsid w:val="4688F260"/>
    <w:rsid w:val="46EF724D"/>
    <w:rsid w:val="4703B7A2"/>
    <w:rsid w:val="486D83AE"/>
    <w:rsid w:val="48793CAB"/>
    <w:rsid w:val="48B71E94"/>
    <w:rsid w:val="495012D6"/>
    <w:rsid w:val="4A35FC87"/>
    <w:rsid w:val="4AC55472"/>
    <w:rsid w:val="4B00B2AF"/>
    <w:rsid w:val="4C51E82C"/>
    <w:rsid w:val="4D1FEB53"/>
    <w:rsid w:val="4E516319"/>
    <w:rsid w:val="4EB24D61"/>
    <w:rsid w:val="4ED376ED"/>
    <w:rsid w:val="4F505868"/>
    <w:rsid w:val="4F505868"/>
    <w:rsid w:val="50E0736F"/>
    <w:rsid w:val="5401384B"/>
    <w:rsid w:val="5587E0F8"/>
    <w:rsid w:val="560C8624"/>
    <w:rsid w:val="56372EF7"/>
    <w:rsid w:val="569A93E9"/>
    <w:rsid w:val="5763BB83"/>
    <w:rsid w:val="5A9B6CF2"/>
    <w:rsid w:val="5D1AAC80"/>
    <w:rsid w:val="5E79950E"/>
    <w:rsid w:val="5E8468D9"/>
    <w:rsid w:val="5F7A4640"/>
    <w:rsid w:val="6035C9AB"/>
    <w:rsid w:val="60A58837"/>
    <w:rsid w:val="61A674D2"/>
    <w:rsid w:val="61ABF820"/>
    <w:rsid w:val="61B7791F"/>
    <w:rsid w:val="6210CD5C"/>
    <w:rsid w:val="6214D041"/>
    <w:rsid w:val="621E7018"/>
    <w:rsid w:val="62EEF0B1"/>
    <w:rsid w:val="63F473A0"/>
    <w:rsid w:val="64342273"/>
    <w:rsid w:val="64C7C1E5"/>
    <w:rsid w:val="65A9D8E4"/>
    <w:rsid w:val="671DC13C"/>
    <w:rsid w:val="672385AD"/>
    <w:rsid w:val="6725B5A2"/>
    <w:rsid w:val="674DC089"/>
    <w:rsid w:val="67CF5244"/>
    <w:rsid w:val="6820688E"/>
    <w:rsid w:val="6A33BBA9"/>
    <w:rsid w:val="6A49B11C"/>
    <w:rsid w:val="6A49E83F"/>
    <w:rsid w:val="6ACE0296"/>
    <w:rsid w:val="6B4DDBD5"/>
    <w:rsid w:val="6B8A5F48"/>
    <w:rsid w:val="6BC37DA4"/>
    <w:rsid w:val="6C2509BF"/>
    <w:rsid w:val="6C5B5A29"/>
    <w:rsid w:val="6C7B8BBD"/>
    <w:rsid w:val="6CCE6C5C"/>
    <w:rsid w:val="6CE328E3"/>
    <w:rsid w:val="6D0781D7"/>
    <w:rsid w:val="6D589E33"/>
    <w:rsid w:val="6D5D52D4"/>
    <w:rsid w:val="6DD92B1A"/>
    <w:rsid w:val="6E363C59"/>
    <w:rsid w:val="6E49DBAA"/>
    <w:rsid w:val="6E4F37E4"/>
    <w:rsid w:val="70A984E2"/>
    <w:rsid w:val="70E783CC"/>
    <w:rsid w:val="711723FB"/>
    <w:rsid w:val="71240EEE"/>
    <w:rsid w:val="7191E387"/>
    <w:rsid w:val="725904E1"/>
    <w:rsid w:val="7284C7A3"/>
    <w:rsid w:val="72E237DD"/>
    <w:rsid w:val="735D969F"/>
    <w:rsid w:val="738D2800"/>
    <w:rsid w:val="73AB1EFD"/>
    <w:rsid w:val="74997007"/>
    <w:rsid w:val="769E9A0B"/>
    <w:rsid w:val="776748D9"/>
    <w:rsid w:val="7982345F"/>
    <w:rsid w:val="7A38EE14"/>
    <w:rsid w:val="7BF081B9"/>
    <w:rsid w:val="7E242615"/>
    <w:rsid w:val="7FE865BE"/>
    <w:rsid w:val="7FE865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C705A"/>
  <w15:docId w15:val="{FE19D499-D508-4A8D-A332-AED639A3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line="259" w:lineRule="auto"/>
      <w:outlineLvl w:val="0"/>
    </w:pPr>
    <w:rPr>
      <w:rFonts w:ascii="Calibri" w:hAnsi="Calibri" w:eastAsia="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D2C2C"/>
    <w:pPr>
      <w:spacing w:after="160" w:line="259" w:lineRule="auto"/>
      <w:ind w:left="720"/>
      <w:contextualSpacing/>
    </w:pPr>
    <w:rPr>
      <w:rFonts w:asciiTheme="minorHAnsi" w:hAnsiTheme="minorHAnsi" w:eastAsiaTheme="minorHAnsi" w:cstheme="minorBidi"/>
      <w:sz w:val="22"/>
      <w:szCs w:val="22"/>
    </w:rPr>
  </w:style>
  <w:style w:type="character" w:styleId="normaltextrun" w:customStyle="1">
    <w:name w:val="normaltextrun"/>
    <w:basedOn w:val="DefaultParagraphFont"/>
    <w:rsid w:val="00BA2627"/>
  </w:style>
  <w:style w:type="paragraph" w:styleId="paragraph" w:customStyle="1">
    <w:name w:val="paragraph"/>
    <w:basedOn w:val="Normal"/>
    <w:rsid w:val="00F710E3"/>
    <w:pPr>
      <w:spacing w:before="100" w:beforeAutospacing="1" w:after="100" w:afterAutospacing="1"/>
    </w:pPr>
    <w:rPr>
      <w:lang w:eastAsia="en-GB"/>
    </w:rPr>
  </w:style>
  <w:style w:type="character" w:styleId="eop" w:customStyle="1">
    <w:name w:val="eop"/>
    <w:basedOn w:val="DefaultParagraphFont"/>
    <w:rsid w:val="00F710E3"/>
  </w:style>
  <w:style w:type="character" w:styleId="scxw139321605" w:customStyle="1">
    <w:name w:val="scxw139321605"/>
    <w:basedOn w:val="DefaultParagraphFont"/>
    <w:rsid w:val="00F710E3"/>
  </w:style>
  <w:style w:type="character" w:styleId="CommentReference">
    <w:name w:val="annotation reference"/>
    <w:basedOn w:val="DefaultParagraphFont"/>
    <w:uiPriority w:val="99"/>
    <w:semiHidden/>
    <w:unhideWhenUsed/>
    <w:rsid w:val="00F710E3"/>
    <w:rPr>
      <w:sz w:val="16"/>
      <w:szCs w:val="16"/>
    </w:rPr>
  </w:style>
  <w:style w:type="paragraph" w:styleId="CommentText">
    <w:name w:val="annotation text"/>
    <w:basedOn w:val="Normal"/>
    <w:link w:val="CommentTextChar"/>
    <w:uiPriority w:val="99"/>
    <w:semiHidden/>
    <w:unhideWhenUsed/>
    <w:rsid w:val="00F710E3"/>
    <w:pPr>
      <w:spacing w:after="160"/>
    </w:pPr>
    <w:rPr>
      <w:rFonts w:asciiTheme="minorHAnsi" w:hAnsiTheme="minorHAnsi" w:eastAsiaTheme="minorHAnsi" w:cstheme="minorBidi"/>
      <w:sz w:val="20"/>
      <w:szCs w:val="20"/>
    </w:rPr>
  </w:style>
  <w:style w:type="character" w:styleId="CommentTextChar" w:customStyle="1">
    <w:name w:val="Comment Text Char"/>
    <w:basedOn w:val="DefaultParagraphFont"/>
    <w:link w:val="CommentText"/>
    <w:uiPriority w:val="99"/>
    <w:semiHidden/>
    <w:rsid w:val="00F710E3"/>
    <w:rPr>
      <w:sz w:val="20"/>
      <w:szCs w:val="20"/>
    </w:rPr>
  </w:style>
  <w:style w:type="paragraph" w:styleId="Revision">
    <w:name w:val="Revision"/>
    <w:hidden/>
    <w:uiPriority w:val="99"/>
    <w:semiHidden/>
    <w:rsid w:val="009B0206"/>
  </w:style>
  <w:style w:type="character" w:styleId="Heading1Char" w:customStyle="1">
    <w:name w:val="Heading 1 Char"/>
    <w:basedOn w:val="DefaultParagraphFont"/>
    <w:link w:val="Heading1"/>
    <w:uiPriority w:val="9"/>
    <w:rsid w:val="001614C4"/>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style>
  <w:style w:type="paragraph" w:styleId="CommentSubject">
    <w:name w:val="annotation subject"/>
    <w:basedOn w:val="CommentText"/>
    <w:next w:val="CommentText"/>
    <w:link w:val="CommentSubjectChar"/>
    <w:uiPriority w:val="99"/>
    <w:semiHidden/>
    <w:unhideWhenUsed/>
    <w:rsid w:val="00E36711"/>
    <w:pPr>
      <w:spacing w:after="0"/>
    </w:pPr>
    <w:rPr>
      <w:rFonts w:ascii="Times New Roman" w:hAnsi="Times New Roman" w:eastAsia="Times New Roman" w:cs="Times New Roman"/>
      <w:b/>
      <w:bCs/>
      <w:lang w:val="en-US"/>
    </w:rPr>
  </w:style>
  <w:style w:type="character" w:styleId="CommentSubjectChar" w:customStyle="1">
    <w:name w:val="Comment Subject Char"/>
    <w:basedOn w:val="CommentTextChar"/>
    <w:link w:val="CommentSubject"/>
    <w:uiPriority w:val="99"/>
    <w:semiHidden/>
    <w:rsid w:val="00E36711"/>
    <w:rPr>
      <w:rFonts w:ascii="Times New Roman" w:hAnsi="Times New Roman" w:eastAsia="Times New Roman" w:cs="Times New Roman"/>
      <w:b/>
      <w:bCs/>
      <w:sz w:val="20"/>
      <w:szCs w:val="20"/>
      <w:lang w:val="en-US"/>
    </w:rPr>
  </w:style>
  <w:style w:type="character" w:styleId="UnresolvedMention">
    <w:name w:val="Unresolved Mention"/>
    <w:basedOn w:val="DefaultParagraphFont"/>
    <w:uiPriority w:val="99"/>
    <w:semiHidden/>
    <w:unhideWhenUsed/>
    <w:rsid w:val="00777A8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10" /><Relationship Type="http://schemas.openxmlformats.org/officeDocument/2006/relationships/customXml" Target="../customXml/item4.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54335BECF21B40B6CCFAE91E076EEB" ma:contentTypeVersion="23" ma:contentTypeDescription="Create a new document." ma:contentTypeScope="" ma:versionID="554a78f139e2e6da49049030ccd64d3a">
  <xsd:schema xmlns:xsd="http://www.w3.org/2001/XMLSchema" xmlns:xs="http://www.w3.org/2001/XMLSchema" xmlns:p="http://schemas.microsoft.com/office/2006/metadata/properties" xmlns:ns2="f8ef70f3-4e3d-42be-bd40-fbc1cacc1519" xmlns:ns3="5b799ec2-212c-48b5-b7ff-d14ec6cbce2b" targetNamespace="http://schemas.microsoft.com/office/2006/metadata/properties" ma:root="true" ma:fieldsID="95b5e27591215d1f755d8d774b2c7015" ns2:_="" ns3:_="">
    <xsd:import namespace="f8ef70f3-4e3d-42be-bd40-fbc1cacc1519"/>
    <xsd:import namespace="5b799ec2-212c-48b5-b7ff-d14ec6cbce2b"/>
    <xsd:element name="properties">
      <xsd:complexType>
        <xsd:sequence>
          <xsd:element name="documentManagement">
            <xsd:complexType>
              <xsd:all>
                <xsd:element ref="ns2:Siz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f70f3-4e3d-42be-bd40-fbc1cacc1519" elementFormDefault="qualified">
    <xsd:import namespace="http://schemas.microsoft.com/office/2006/documentManagement/types"/>
    <xsd:import namespace="http://schemas.microsoft.com/office/infopath/2007/PartnerControls"/>
    <xsd:element name="Size" ma:index="3" nillable="true" ma:displayName="Size" ma:description="Size of heavy files to know if we should keep it" ma:format="Dropdown" ma:internalName="Size"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ec18f-64e3-475c-b7ef-ac8bd50224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799ec2-212c-48b5-b7ff-d14ec6cbce2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3e5911be-65a3-4bc9-8dbc-abe6e29b58ca}" ma:internalName="TaxCatchAll" ma:readOnly="false" ma:showField="CatchAllData" ma:web="5b799ec2-212c-48b5-b7ff-d14ec6cbce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N6SgTk5JOCqRXULs9uIuLJ1uw==">CgMxLjA4AHIhMU5aR0dhNGZpUWh6VHZGLVVjNVJ5c0xvaTV4VjVfUjhN</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5b799ec2-212c-48b5-b7ff-d14ec6cbce2b" xsi:nil="true"/>
    <lcf76f155ced4ddcb4097134ff3c332f xmlns="f8ef70f3-4e3d-42be-bd40-fbc1cacc1519">
      <Terms xmlns="http://schemas.microsoft.com/office/infopath/2007/PartnerControls"/>
    </lcf76f155ced4ddcb4097134ff3c332f>
    <Size xmlns="f8ef70f3-4e3d-42be-bd40-fbc1cacc1519" xsi:nil="true"/>
  </documentManagement>
</p:properties>
</file>

<file path=customXml/itemProps1.xml><?xml version="1.0" encoding="utf-8"?>
<ds:datastoreItem xmlns:ds="http://schemas.openxmlformats.org/officeDocument/2006/customXml" ds:itemID="{9A83DA97-81D1-4D90-BB9F-322352612E1C}">
  <ds:schemaRefs>
    <ds:schemaRef ds:uri="http://schemas.microsoft.com/sharepoint/v3/contenttype/forms"/>
  </ds:schemaRefs>
</ds:datastoreItem>
</file>

<file path=customXml/itemProps2.xml><?xml version="1.0" encoding="utf-8"?>
<ds:datastoreItem xmlns:ds="http://schemas.openxmlformats.org/officeDocument/2006/customXml" ds:itemID="{F65FE18C-D775-41C4-9188-69CD2F8E700B}"/>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BF3C352-17AF-410A-B856-C03C18AC1E8D}">
  <ds:schemaRefs>
    <ds:schemaRef ds:uri="http://schemas.microsoft.com/office/2006/metadata/properties"/>
    <ds:schemaRef ds:uri="http://schemas.microsoft.com/office/infopath/2007/PartnerControls"/>
    <ds:schemaRef ds:uri="5b799ec2-212c-48b5-b7ff-d14ec6cbce2b"/>
    <ds:schemaRef ds:uri="f8ef70f3-4e3d-42be-bd40-fbc1cacc1519"/>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UNESCO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Ristic, Bojana (Western Balkans)</dc:creator>
  <lastModifiedBy>Radeka, Renata</lastModifiedBy>
  <revision>17</revision>
  <dcterms:created xsi:type="dcterms:W3CDTF">2026-01-03T22:30:00.0000000Z</dcterms:created>
  <dcterms:modified xsi:type="dcterms:W3CDTF">2026-02-09T11:08:19.1205644Z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0x0101009354335BECF21B40B6CCFAE91E076EEB</vt:lpwstr>
  </property>
  <property fmtid="{D5CDD505-2E9C-101B-9397-08002B2CF9AE}" pid="3" name="MediaServiceImageTags">
    <vt:lpwstr/>
  </property>
</Properties>
</file>